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9FF" w:rsidRPr="00F41C4D" w:rsidRDefault="0004038A" w:rsidP="0004038A">
      <w:pPr>
        <w:pStyle w:val="Standardoverskrift"/>
      </w:pPr>
      <w:proofErr w:type="spellStart"/>
      <w:r w:rsidRPr="00F41C4D">
        <w:t>Bilag</w:t>
      </w:r>
      <w:proofErr w:type="spellEnd"/>
      <w:r w:rsidRPr="00F41C4D">
        <w:t xml:space="preserve"> </w:t>
      </w:r>
      <w:r w:rsidR="009D2300" w:rsidRPr="00F41C4D">
        <w:t>13</w:t>
      </w:r>
      <w:r w:rsidR="003907CF" w:rsidRPr="00F41C4D">
        <w:t xml:space="preserve"> </w:t>
      </w:r>
      <w:proofErr w:type="spellStart"/>
      <w:r w:rsidR="003907CF" w:rsidRPr="00F41C4D">
        <w:t>Videreudviklingsaftale</w:t>
      </w:r>
      <w:proofErr w:type="spellEnd"/>
    </w:p>
    <w:p w:rsidR="005D58E0" w:rsidRPr="00F41C4D" w:rsidRDefault="005D58E0" w:rsidP="0004038A"/>
    <w:p w:rsidR="005D58E0" w:rsidRPr="00F41C4D" w:rsidRDefault="005D58E0" w:rsidP="005D58E0"/>
    <w:p w:rsidR="005D58E0" w:rsidRPr="00F41C4D" w:rsidRDefault="005D58E0" w:rsidP="0004038A"/>
    <w:p w:rsidR="005D58E0" w:rsidRPr="00F41C4D" w:rsidRDefault="005D58E0" w:rsidP="0004038A"/>
    <w:p w:rsidR="005D58E0" w:rsidRPr="00F41C4D" w:rsidRDefault="005D58E0" w:rsidP="005D58E0">
      <w:pPr>
        <w:tabs>
          <w:tab w:val="left" w:pos="2412"/>
        </w:tabs>
      </w:pPr>
      <w:r w:rsidRPr="00F41C4D">
        <w:tab/>
      </w:r>
    </w:p>
    <w:p w:rsidR="00FF6B75" w:rsidRPr="00F41C4D" w:rsidRDefault="0004038A" w:rsidP="0004038A">
      <w:pPr>
        <w:rPr>
          <w:b/>
          <w:smallCaps/>
          <w:sz w:val="22"/>
        </w:rPr>
      </w:pPr>
      <w:r w:rsidRPr="00F41C4D">
        <w:br w:type="page"/>
      </w:r>
      <w:proofErr w:type="spellStart"/>
      <w:r w:rsidRPr="00F41C4D">
        <w:rPr>
          <w:b/>
          <w:smallCaps/>
          <w:sz w:val="22"/>
        </w:rPr>
        <w:lastRenderedPageBreak/>
        <w:t>Indholdsfortegnelse</w:t>
      </w:r>
      <w:proofErr w:type="spellEnd"/>
      <w:r w:rsidRPr="00F41C4D">
        <w:rPr>
          <w:b/>
          <w:smallCaps/>
          <w:sz w:val="22"/>
        </w:rPr>
        <w:t xml:space="preserve"> </w:t>
      </w:r>
    </w:p>
    <w:p w:rsidR="00854A7B" w:rsidRPr="00F41C4D" w:rsidRDefault="00A33DA2">
      <w:pPr>
        <w:pStyle w:val="TOC1"/>
        <w:tabs>
          <w:tab w:val="left" w:pos="360"/>
          <w:tab w:val="right" w:leader="dot" w:pos="7927"/>
        </w:tabs>
        <w:rPr>
          <w:rFonts w:asciiTheme="minorHAnsi" w:eastAsiaTheme="minorEastAsia" w:hAnsiTheme="minorHAnsi" w:cstheme="minorBidi"/>
          <w:noProof/>
          <w:spacing w:val="0"/>
          <w:sz w:val="22"/>
          <w:szCs w:val="22"/>
          <w:lang w:eastAsia="en-US"/>
        </w:rPr>
      </w:pPr>
      <w:r w:rsidRPr="00F41C4D">
        <w:fldChar w:fldCharType="begin"/>
      </w:r>
      <w:r w:rsidR="00FF6B75" w:rsidRPr="00F41C4D">
        <w:instrText xml:space="preserve"> TOC \o "1-3" \h \z \u </w:instrText>
      </w:r>
      <w:r w:rsidRPr="00F41C4D">
        <w:fldChar w:fldCharType="separate"/>
      </w:r>
      <w:hyperlink w:anchor="_Toc379961601" w:history="1">
        <w:r w:rsidR="00854A7B" w:rsidRPr="00F41C4D">
          <w:rPr>
            <w:rStyle w:val="Hyperlink"/>
            <w:noProof/>
          </w:rPr>
          <w:t>1</w:t>
        </w:r>
        <w:r w:rsidR="00854A7B" w:rsidRPr="00F41C4D">
          <w:rPr>
            <w:rFonts w:asciiTheme="minorHAnsi" w:eastAsiaTheme="minorEastAsia" w:hAnsiTheme="minorHAnsi" w:cstheme="minorBidi"/>
            <w:noProof/>
            <w:spacing w:val="0"/>
            <w:sz w:val="22"/>
            <w:szCs w:val="22"/>
            <w:lang w:eastAsia="en-US"/>
          </w:rPr>
          <w:tab/>
        </w:r>
        <w:r w:rsidR="00854A7B" w:rsidRPr="00F41C4D">
          <w:rPr>
            <w:rStyle w:val="Hyperlink"/>
            <w:noProof/>
          </w:rPr>
          <w:t>Indledning</w:t>
        </w:r>
        <w:r w:rsidR="00854A7B" w:rsidRPr="00F41C4D">
          <w:rPr>
            <w:noProof/>
            <w:webHidden/>
          </w:rPr>
          <w:tab/>
        </w:r>
        <w:r w:rsidR="00854A7B" w:rsidRPr="00F41C4D">
          <w:rPr>
            <w:noProof/>
            <w:webHidden/>
          </w:rPr>
          <w:fldChar w:fldCharType="begin"/>
        </w:r>
        <w:r w:rsidR="00854A7B" w:rsidRPr="00F41C4D">
          <w:rPr>
            <w:noProof/>
            <w:webHidden/>
          </w:rPr>
          <w:instrText xml:space="preserve"> PAGEREF _Toc379961601 \h </w:instrText>
        </w:r>
        <w:r w:rsidR="00854A7B" w:rsidRPr="00F41C4D">
          <w:rPr>
            <w:noProof/>
            <w:webHidden/>
          </w:rPr>
        </w:r>
        <w:r w:rsidR="00854A7B" w:rsidRPr="00F41C4D">
          <w:rPr>
            <w:noProof/>
            <w:webHidden/>
          </w:rPr>
          <w:fldChar w:fldCharType="separate"/>
        </w:r>
        <w:r w:rsidR="00854A7B" w:rsidRPr="00F41C4D">
          <w:rPr>
            <w:noProof/>
            <w:webHidden/>
          </w:rPr>
          <w:t>4</w:t>
        </w:r>
        <w:r w:rsidR="00854A7B" w:rsidRPr="00F41C4D">
          <w:rPr>
            <w:noProof/>
            <w:webHidden/>
          </w:rPr>
          <w:fldChar w:fldCharType="end"/>
        </w:r>
      </w:hyperlink>
    </w:p>
    <w:p w:rsidR="00854A7B" w:rsidRPr="00F41C4D" w:rsidRDefault="00935CBF">
      <w:pPr>
        <w:pStyle w:val="TOC1"/>
        <w:tabs>
          <w:tab w:val="left" w:pos="360"/>
          <w:tab w:val="right" w:leader="dot" w:pos="7927"/>
        </w:tabs>
        <w:rPr>
          <w:rFonts w:asciiTheme="minorHAnsi" w:eastAsiaTheme="minorEastAsia" w:hAnsiTheme="minorHAnsi" w:cstheme="minorBidi"/>
          <w:noProof/>
          <w:spacing w:val="0"/>
          <w:sz w:val="22"/>
          <w:szCs w:val="22"/>
          <w:lang w:eastAsia="en-US"/>
        </w:rPr>
      </w:pPr>
      <w:hyperlink w:anchor="_Toc379961602" w:history="1">
        <w:r w:rsidR="00854A7B" w:rsidRPr="00F41C4D">
          <w:rPr>
            <w:rStyle w:val="Hyperlink"/>
            <w:noProof/>
          </w:rPr>
          <w:t>2</w:t>
        </w:r>
        <w:r w:rsidR="00854A7B" w:rsidRPr="00F41C4D">
          <w:rPr>
            <w:rFonts w:asciiTheme="minorHAnsi" w:eastAsiaTheme="minorEastAsia" w:hAnsiTheme="minorHAnsi" w:cstheme="minorBidi"/>
            <w:noProof/>
            <w:spacing w:val="0"/>
            <w:sz w:val="22"/>
            <w:szCs w:val="22"/>
            <w:lang w:eastAsia="en-US"/>
          </w:rPr>
          <w:tab/>
        </w:r>
        <w:r w:rsidR="00D2533F" w:rsidRPr="00F41C4D">
          <w:rPr>
            <w:rStyle w:val="Hyperlink"/>
            <w:noProof/>
          </w:rPr>
          <w:t>Videreudviklingsydelse</w:t>
        </w:r>
        <w:r w:rsidR="00854A7B" w:rsidRPr="00F41C4D">
          <w:rPr>
            <w:rStyle w:val="Hyperlink"/>
            <w:noProof/>
          </w:rPr>
          <w:t>r</w:t>
        </w:r>
        <w:r w:rsidR="00854A7B" w:rsidRPr="00F41C4D">
          <w:rPr>
            <w:noProof/>
            <w:webHidden/>
          </w:rPr>
          <w:tab/>
        </w:r>
        <w:r w:rsidR="00854A7B" w:rsidRPr="00F41C4D">
          <w:rPr>
            <w:noProof/>
            <w:webHidden/>
          </w:rPr>
          <w:fldChar w:fldCharType="begin"/>
        </w:r>
        <w:r w:rsidR="00854A7B" w:rsidRPr="00F41C4D">
          <w:rPr>
            <w:noProof/>
            <w:webHidden/>
          </w:rPr>
          <w:instrText xml:space="preserve"> PAGEREF _Toc379961602 \h </w:instrText>
        </w:r>
        <w:r w:rsidR="00854A7B" w:rsidRPr="00F41C4D">
          <w:rPr>
            <w:noProof/>
            <w:webHidden/>
          </w:rPr>
        </w:r>
        <w:r w:rsidR="00854A7B" w:rsidRPr="00F41C4D">
          <w:rPr>
            <w:noProof/>
            <w:webHidden/>
          </w:rPr>
          <w:fldChar w:fldCharType="separate"/>
        </w:r>
        <w:r w:rsidR="00854A7B" w:rsidRPr="00F41C4D">
          <w:rPr>
            <w:noProof/>
            <w:webHidden/>
          </w:rPr>
          <w:t>4</w:t>
        </w:r>
        <w:r w:rsidR="00854A7B" w:rsidRPr="00F41C4D">
          <w:rPr>
            <w:noProof/>
            <w:webHidden/>
          </w:rPr>
          <w:fldChar w:fldCharType="end"/>
        </w:r>
      </w:hyperlink>
    </w:p>
    <w:p w:rsidR="00854A7B" w:rsidRPr="00F41C4D" w:rsidRDefault="00935CBF">
      <w:pPr>
        <w:pStyle w:val="TOC2"/>
        <w:tabs>
          <w:tab w:val="left" w:pos="720"/>
          <w:tab w:val="right" w:leader="dot" w:pos="7927"/>
        </w:tabs>
        <w:rPr>
          <w:rFonts w:asciiTheme="minorHAnsi" w:eastAsiaTheme="minorEastAsia" w:hAnsiTheme="minorHAnsi" w:cstheme="minorBidi"/>
          <w:noProof/>
          <w:spacing w:val="0"/>
          <w:sz w:val="22"/>
          <w:szCs w:val="22"/>
          <w:lang w:eastAsia="en-US"/>
        </w:rPr>
      </w:pPr>
      <w:hyperlink w:anchor="_Toc379961603" w:history="1">
        <w:r w:rsidR="00854A7B" w:rsidRPr="00F41C4D">
          <w:rPr>
            <w:rStyle w:val="Hyperlink"/>
            <w:noProof/>
          </w:rPr>
          <w:t>2.1</w:t>
        </w:r>
        <w:r w:rsidR="00854A7B" w:rsidRPr="00F41C4D">
          <w:rPr>
            <w:rFonts w:asciiTheme="minorHAnsi" w:eastAsiaTheme="minorEastAsia" w:hAnsiTheme="minorHAnsi" w:cstheme="minorBidi"/>
            <w:noProof/>
            <w:spacing w:val="0"/>
            <w:sz w:val="22"/>
            <w:szCs w:val="22"/>
            <w:lang w:eastAsia="en-US"/>
          </w:rPr>
          <w:tab/>
        </w:r>
        <w:r w:rsidR="00854A7B" w:rsidRPr="00F41C4D">
          <w:rPr>
            <w:rStyle w:val="Hyperlink"/>
            <w:noProof/>
          </w:rPr>
          <w:t>Levering af ydelser</w:t>
        </w:r>
        <w:r w:rsidR="00854A7B" w:rsidRPr="00F41C4D">
          <w:rPr>
            <w:noProof/>
            <w:webHidden/>
          </w:rPr>
          <w:tab/>
        </w:r>
        <w:r w:rsidR="00854A7B" w:rsidRPr="00F41C4D">
          <w:rPr>
            <w:noProof/>
            <w:webHidden/>
          </w:rPr>
          <w:fldChar w:fldCharType="begin"/>
        </w:r>
        <w:r w:rsidR="00854A7B" w:rsidRPr="00F41C4D">
          <w:rPr>
            <w:noProof/>
            <w:webHidden/>
          </w:rPr>
          <w:instrText xml:space="preserve"> PAGEREF _Toc379961603 \h </w:instrText>
        </w:r>
        <w:r w:rsidR="00854A7B" w:rsidRPr="00F41C4D">
          <w:rPr>
            <w:noProof/>
            <w:webHidden/>
          </w:rPr>
        </w:r>
        <w:r w:rsidR="00854A7B" w:rsidRPr="00F41C4D">
          <w:rPr>
            <w:noProof/>
            <w:webHidden/>
          </w:rPr>
          <w:fldChar w:fldCharType="separate"/>
        </w:r>
        <w:r w:rsidR="00854A7B" w:rsidRPr="00F41C4D">
          <w:rPr>
            <w:noProof/>
            <w:webHidden/>
          </w:rPr>
          <w:t>4</w:t>
        </w:r>
        <w:r w:rsidR="00854A7B" w:rsidRPr="00F41C4D">
          <w:rPr>
            <w:noProof/>
            <w:webHidden/>
          </w:rPr>
          <w:fldChar w:fldCharType="end"/>
        </w:r>
      </w:hyperlink>
    </w:p>
    <w:p w:rsidR="00854A7B" w:rsidRPr="00F41C4D" w:rsidRDefault="00935CBF">
      <w:pPr>
        <w:pStyle w:val="TOC2"/>
        <w:tabs>
          <w:tab w:val="left" w:pos="720"/>
          <w:tab w:val="right" w:leader="dot" w:pos="7927"/>
        </w:tabs>
        <w:rPr>
          <w:rFonts w:asciiTheme="minorHAnsi" w:eastAsiaTheme="minorEastAsia" w:hAnsiTheme="minorHAnsi" w:cstheme="minorBidi"/>
          <w:noProof/>
          <w:spacing w:val="0"/>
          <w:sz w:val="22"/>
          <w:szCs w:val="22"/>
          <w:lang w:eastAsia="en-US"/>
        </w:rPr>
      </w:pPr>
      <w:hyperlink w:anchor="_Toc379961604" w:history="1">
        <w:r w:rsidR="00854A7B" w:rsidRPr="00F41C4D">
          <w:rPr>
            <w:rStyle w:val="Hyperlink"/>
            <w:noProof/>
          </w:rPr>
          <w:t>2.2</w:t>
        </w:r>
        <w:r w:rsidR="00854A7B" w:rsidRPr="00F41C4D">
          <w:rPr>
            <w:rFonts w:asciiTheme="minorHAnsi" w:eastAsiaTheme="minorEastAsia" w:hAnsiTheme="minorHAnsi" w:cstheme="minorBidi"/>
            <w:noProof/>
            <w:spacing w:val="0"/>
            <w:sz w:val="22"/>
            <w:szCs w:val="22"/>
            <w:lang w:eastAsia="en-US"/>
          </w:rPr>
          <w:tab/>
        </w:r>
        <w:r w:rsidR="00854A7B" w:rsidRPr="00F41C4D">
          <w:rPr>
            <w:rStyle w:val="Hyperlink"/>
            <w:noProof/>
          </w:rPr>
          <w:t>Kundens bestilling</w:t>
        </w:r>
        <w:r w:rsidR="00854A7B" w:rsidRPr="00F41C4D">
          <w:rPr>
            <w:noProof/>
            <w:webHidden/>
          </w:rPr>
          <w:tab/>
        </w:r>
        <w:r w:rsidR="00854A7B" w:rsidRPr="00F41C4D">
          <w:rPr>
            <w:noProof/>
            <w:webHidden/>
          </w:rPr>
          <w:fldChar w:fldCharType="begin"/>
        </w:r>
        <w:r w:rsidR="00854A7B" w:rsidRPr="00F41C4D">
          <w:rPr>
            <w:noProof/>
            <w:webHidden/>
          </w:rPr>
          <w:instrText xml:space="preserve"> PAGEREF _Toc379961604 \h </w:instrText>
        </w:r>
        <w:r w:rsidR="00854A7B" w:rsidRPr="00F41C4D">
          <w:rPr>
            <w:noProof/>
            <w:webHidden/>
          </w:rPr>
        </w:r>
        <w:r w:rsidR="00854A7B" w:rsidRPr="00F41C4D">
          <w:rPr>
            <w:noProof/>
            <w:webHidden/>
          </w:rPr>
          <w:fldChar w:fldCharType="separate"/>
        </w:r>
        <w:r w:rsidR="00854A7B" w:rsidRPr="00F41C4D">
          <w:rPr>
            <w:noProof/>
            <w:webHidden/>
          </w:rPr>
          <w:t>4</w:t>
        </w:r>
        <w:r w:rsidR="00854A7B" w:rsidRPr="00F41C4D">
          <w:rPr>
            <w:noProof/>
            <w:webHidden/>
          </w:rPr>
          <w:fldChar w:fldCharType="end"/>
        </w:r>
      </w:hyperlink>
    </w:p>
    <w:p w:rsidR="00854A7B" w:rsidRPr="00F41C4D" w:rsidRDefault="00935CBF">
      <w:pPr>
        <w:pStyle w:val="TOC2"/>
        <w:tabs>
          <w:tab w:val="left" w:pos="720"/>
          <w:tab w:val="right" w:leader="dot" w:pos="7927"/>
        </w:tabs>
        <w:rPr>
          <w:rFonts w:asciiTheme="minorHAnsi" w:eastAsiaTheme="minorEastAsia" w:hAnsiTheme="minorHAnsi" w:cstheme="minorBidi"/>
          <w:noProof/>
          <w:spacing w:val="0"/>
          <w:sz w:val="22"/>
          <w:szCs w:val="22"/>
          <w:lang w:eastAsia="en-US"/>
        </w:rPr>
      </w:pPr>
      <w:hyperlink w:anchor="_Toc379961605" w:history="1">
        <w:r w:rsidR="00854A7B" w:rsidRPr="00F41C4D">
          <w:rPr>
            <w:rStyle w:val="Hyperlink"/>
            <w:noProof/>
          </w:rPr>
          <w:t>2.3</w:t>
        </w:r>
        <w:r w:rsidR="00854A7B" w:rsidRPr="00F41C4D">
          <w:rPr>
            <w:rFonts w:asciiTheme="minorHAnsi" w:eastAsiaTheme="minorEastAsia" w:hAnsiTheme="minorHAnsi" w:cstheme="minorBidi"/>
            <w:noProof/>
            <w:spacing w:val="0"/>
            <w:sz w:val="22"/>
            <w:szCs w:val="22"/>
            <w:lang w:eastAsia="en-US"/>
          </w:rPr>
          <w:tab/>
        </w:r>
        <w:r w:rsidR="00854A7B" w:rsidRPr="00F41C4D">
          <w:rPr>
            <w:rStyle w:val="Hyperlink"/>
            <w:noProof/>
          </w:rPr>
          <w:t>Leverandørens Løsningsbeskrivelse</w:t>
        </w:r>
        <w:r w:rsidR="00854A7B" w:rsidRPr="00F41C4D">
          <w:rPr>
            <w:noProof/>
            <w:webHidden/>
          </w:rPr>
          <w:tab/>
        </w:r>
        <w:r w:rsidR="00854A7B" w:rsidRPr="00F41C4D">
          <w:rPr>
            <w:noProof/>
            <w:webHidden/>
          </w:rPr>
          <w:fldChar w:fldCharType="begin"/>
        </w:r>
        <w:r w:rsidR="00854A7B" w:rsidRPr="00F41C4D">
          <w:rPr>
            <w:noProof/>
            <w:webHidden/>
          </w:rPr>
          <w:instrText xml:space="preserve"> PAGEREF _Toc379961605 \h </w:instrText>
        </w:r>
        <w:r w:rsidR="00854A7B" w:rsidRPr="00F41C4D">
          <w:rPr>
            <w:noProof/>
            <w:webHidden/>
          </w:rPr>
        </w:r>
        <w:r w:rsidR="00854A7B" w:rsidRPr="00F41C4D">
          <w:rPr>
            <w:noProof/>
            <w:webHidden/>
          </w:rPr>
          <w:fldChar w:fldCharType="separate"/>
        </w:r>
        <w:r w:rsidR="00854A7B" w:rsidRPr="00F41C4D">
          <w:rPr>
            <w:noProof/>
            <w:webHidden/>
          </w:rPr>
          <w:t>5</w:t>
        </w:r>
        <w:r w:rsidR="00854A7B" w:rsidRPr="00F41C4D">
          <w:rPr>
            <w:noProof/>
            <w:webHidden/>
          </w:rPr>
          <w:fldChar w:fldCharType="end"/>
        </w:r>
      </w:hyperlink>
    </w:p>
    <w:p w:rsidR="00854A7B" w:rsidRPr="00F41C4D" w:rsidRDefault="00935CBF">
      <w:pPr>
        <w:pStyle w:val="TOC2"/>
        <w:tabs>
          <w:tab w:val="left" w:pos="720"/>
          <w:tab w:val="right" w:leader="dot" w:pos="7927"/>
        </w:tabs>
        <w:rPr>
          <w:rFonts w:asciiTheme="minorHAnsi" w:eastAsiaTheme="minorEastAsia" w:hAnsiTheme="minorHAnsi" w:cstheme="minorBidi"/>
          <w:noProof/>
          <w:spacing w:val="0"/>
          <w:sz w:val="22"/>
          <w:szCs w:val="22"/>
          <w:lang w:eastAsia="en-US"/>
        </w:rPr>
      </w:pPr>
      <w:hyperlink w:anchor="_Toc379961606" w:history="1">
        <w:r w:rsidR="00854A7B" w:rsidRPr="00F41C4D">
          <w:rPr>
            <w:rStyle w:val="Hyperlink"/>
            <w:noProof/>
          </w:rPr>
          <w:t>2.4</w:t>
        </w:r>
        <w:r w:rsidR="00854A7B" w:rsidRPr="00F41C4D">
          <w:rPr>
            <w:rFonts w:asciiTheme="minorHAnsi" w:eastAsiaTheme="minorEastAsia" w:hAnsiTheme="minorHAnsi" w:cstheme="minorBidi"/>
            <w:noProof/>
            <w:spacing w:val="0"/>
            <w:sz w:val="22"/>
            <w:szCs w:val="22"/>
            <w:lang w:eastAsia="en-US"/>
          </w:rPr>
          <w:tab/>
        </w:r>
        <w:r w:rsidR="00854A7B" w:rsidRPr="00F41C4D">
          <w:rPr>
            <w:rStyle w:val="Hyperlink"/>
            <w:noProof/>
          </w:rPr>
          <w:t>Afklaringsfase</w:t>
        </w:r>
        <w:r w:rsidR="00854A7B" w:rsidRPr="00F41C4D">
          <w:rPr>
            <w:noProof/>
            <w:webHidden/>
          </w:rPr>
          <w:tab/>
        </w:r>
        <w:r w:rsidR="00854A7B" w:rsidRPr="00F41C4D">
          <w:rPr>
            <w:noProof/>
            <w:webHidden/>
          </w:rPr>
          <w:fldChar w:fldCharType="begin"/>
        </w:r>
        <w:r w:rsidR="00854A7B" w:rsidRPr="00F41C4D">
          <w:rPr>
            <w:noProof/>
            <w:webHidden/>
          </w:rPr>
          <w:instrText xml:space="preserve"> PAGEREF _Toc379961606 \h </w:instrText>
        </w:r>
        <w:r w:rsidR="00854A7B" w:rsidRPr="00F41C4D">
          <w:rPr>
            <w:noProof/>
            <w:webHidden/>
          </w:rPr>
        </w:r>
        <w:r w:rsidR="00854A7B" w:rsidRPr="00F41C4D">
          <w:rPr>
            <w:noProof/>
            <w:webHidden/>
          </w:rPr>
          <w:fldChar w:fldCharType="separate"/>
        </w:r>
        <w:r w:rsidR="00854A7B" w:rsidRPr="00F41C4D">
          <w:rPr>
            <w:noProof/>
            <w:webHidden/>
          </w:rPr>
          <w:t>6</w:t>
        </w:r>
        <w:r w:rsidR="00854A7B" w:rsidRPr="00F41C4D">
          <w:rPr>
            <w:noProof/>
            <w:webHidden/>
          </w:rPr>
          <w:fldChar w:fldCharType="end"/>
        </w:r>
      </w:hyperlink>
    </w:p>
    <w:p w:rsidR="00854A7B" w:rsidRPr="00F41C4D" w:rsidRDefault="00935CBF">
      <w:pPr>
        <w:pStyle w:val="TOC2"/>
        <w:tabs>
          <w:tab w:val="left" w:pos="720"/>
          <w:tab w:val="right" w:leader="dot" w:pos="7927"/>
        </w:tabs>
        <w:rPr>
          <w:rFonts w:asciiTheme="minorHAnsi" w:eastAsiaTheme="minorEastAsia" w:hAnsiTheme="minorHAnsi" w:cstheme="minorBidi"/>
          <w:noProof/>
          <w:spacing w:val="0"/>
          <w:sz w:val="22"/>
          <w:szCs w:val="22"/>
          <w:lang w:eastAsia="en-US"/>
        </w:rPr>
      </w:pPr>
      <w:hyperlink w:anchor="_Toc379961607" w:history="1">
        <w:r w:rsidR="00854A7B" w:rsidRPr="00F41C4D">
          <w:rPr>
            <w:rStyle w:val="Hyperlink"/>
            <w:noProof/>
          </w:rPr>
          <w:t>2.5</w:t>
        </w:r>
        <w:r w:rsidR="00854A7B" w:rsidRPr="00F41C4D">
          <w:rPr>
            <w:rFonts w:asciiTheme="minorHAnsi" w:eastAsiaTheme="minorEastAsia" w:hAnsiTheme="minorHAnsi" w:cstheme="minorBidi"/>
            <w:noProof/>
            <w:spacing w:val="0"/>
            <w:sz w:val="22"/>
            <w:szCs w:val="22"/>
            <w:lang w:eastAsia="en-US"/>
          </w:rPr>
          <w:tab/>
        </w:r>
        <w:r w:rsidR="00854A7B" w:rsidRPr="00F41C4D">
          <w:rPr>
            <w:rStyle w:val="Hyperlink"/>
            <w:noProof/>
          </w:rPr>
          <w:t>Vederlag</w:t>
        </w:r>
        <w:r w:rsidR="00854A7B" w:rsidRPr="00F41C4D">
          <w:rPr>
            <w:noProof/>
            <w:webHidden/>
          </w:rPr>
          <w:tab/>
        </w:r>
        <w:r w:rsidR="00854A7B" w:rsidRPr="00F41C4D">
          <w:rPr>
            <w:noProof/>
            <w:webHidden/>
          </w:rPr>
          <w:fldChar w:fldCharType="begin"/>
        </w:r>
        <w:r w:rsidR="00854A7B" w:rsidRPr="00F41C4D">
          <w:rPr>
            <w:noProof/>
            <w:webHidden/>
          </w:rPr>
          <w:instrText xml:space="preserve"> PAGEREF _Toc379961607 \h </w:instrText>
        </w:r>
        <w:r w:rsidR="00854A7B" w:rsidRPr="00F41C4D">
          <w:rPr>
            <w:noProof/>
            <w:webHidden/>
          </w:rPr>
        </w:r>
        <w:r w:rsidR="00854A7B" w:rsidRPr="00F41C4D">
          <w:rPr>
            <w:noProof/>
            <w:webHidden/>
          </w:rPr>
          <w:fldChar w:fldCharType="separate"/>
        </w:r>
        <w:r w:rsidR="00854A7B" w:rsidRPr="00F41C4D">
          <w:rPr>
            <w:noProof/>
            <w:webHidden/>
          </w:rPr>
          <w:t>6</w:t>
        </w:r>
        <w:r w:rsidR="00854A7B" w:rsidRPr="00F41C4D">
          <w:rPr>
            <w:noProof/>
            <w:webHidden/>
          </w:rPr>
          <w:fldChar w:fldCharType="end"/>
        </w:r>
      </w:hyperlink>
    </w:p>
    <w:p w:rsidR="00854A7B" w:rsidRPr="00F41C4D" w:rsidRDefault="00935CBF">
      <w:pPr>
        <w:pStyle w:val="TOC2"/>
        <w:tabs>
          <w:tab w:val="left" w:pos="720"/>
          <w:tab w:val="right" w:leader="dot" w:pos="7927"/>
        </w:tabs>
        <w:rPr>
          <w:rFonts w:asciiTheme="minorHAnsi" w:eastAsiaTheme="minorEastAsia" w:hAnsiTheme="minorHAnsi" w:cstheme="minorBidi"/>
          <w:noProof/>
          <w:spacing w:val="0"/>
          <w:sz w:val="22"/>
          <w:szCs w:val="22"/>
          <w:lang w:eastAsia="en-US"/>
        </w:rPr>
      </w:pPr>
      <w:hyperlink w:anchor="_Toc379961608" w:history="1">
        <w:r w:rsidR="00854A7B" w:rsidRPr="00F41C4D">
          <w:rPr>
            <w:rStyle w:val="Hyperlink"/>
            <w:noProof/>
          </w:rPr>
          <w:t>2.6</w:t>
        </w:r>
        <w:r w:rsidR="00854A7B" w:rsidRPr="00F41C4D">
          <w:rPr>
            <w:rFonts w:asciiTheme="minorHAnsi" w:eastAsiaTheme="minorEastAsia" w:hAnsiTheme="minorHAnsi" w:cstheme="minorBidi"/>
            <w:noProof/>
            <w:spacing w:val="0"/>
            <w:sz w:val="22"/>
            <w:szCs w:val="22"/>
            <w:lang w:eastAsia="en-US"/>
          </w:rPr>
          <w:tab/>
        </w:r>
        <w:r w:rsidR="00854A7B" w:rsidRPr="00F41C4D">
          <w:rPr>
            <w:rStyle w:val="Hyperlink"/>
            <w:noProof/>
          </w:rPr>
          <w:t>Vurdering og godkendelse af løsningsforslag</w:t>
        </w:r>
        <w:r w:rsidR="00854A7B" w:rsidRPr="00F41C4D">
          <w:rPr>
            <w:noProof/>
            <w:webHidden/>
          </w:rPr>
          <w:tab/>
        </w:r>
        <w:r w:rsidR="00854A7B" w:rsidRPr="00F41C4D">
          <w:rPr>
            <w:noProof/>
            <w:webHidden/>
          </w:rPr>
          <w:fldChar w:fldCharType="begin"/>
        </w:r>
        <w:r w:rsidR="00854A7B" w:rsidRPr="00F41C4D">
          <w:rPr>
            <w:noProof/>
            <w:webHidden/>
          </w:rPr>
          <w:instrText xml:space="preserve"> PAGEREF _Toc379961608 \h </w:instrText>
        </w:r>
        <w:r w:rsidR="00854A7B" w:rsidRPr="00F41C4D">
          <w:rPr>
            <w:noProof/>
            <w:webHidden/>
          </w:rPr>
        </w:r>
        <w:r w:rsidR="00854A7B" w:rsidRPr="00F41C4D">
          <w:rPr>
            <w:noProof/>
            <w:webHidden/>
          </w:rPr>
          <w:fldChar w:fldCharType="separate"/>
        </w:r>
        <w:r w:rsidR="00854A7B" w:rsidRPr="00F41C4D">
          <w:rPr>
            <w:noProof/>
            <w:webHidden/>
          </w:rPr>
          <w:t>6</w:t>
        </w:r>
        <w:r w:rsidR="00854A7B" w:rsidRPr="00F41C4D">
          <w:rPr>
            <w:noProof/>
            <w:webHidden/>
          </w:rPr>
          <w:fldChar w:fldCharType="end"/>
        </w:r>
      </w:hyperlink>
    </w:p>
    <w:p w:rsidR="00854A7B" w:rsidRPr="00F41C4D" w:rsidRDefault="00935CBF">
      <w:pPr>
        <w:pStyle w:val="TOC3"/>
        <w:tabs>
          <w:tab w:val="left" w:pos="1260"/>
          <w:tab w:val="right" w:leader="dot" w:pos="7927"/>
        </w:tabs>
        <w:rPr>
          <w:rFonts w:asciiTheme="minorHAnsi" w:eastAsiaTheme="minorEastAsia" w:hAnsiTheme="minorHAnsi" w:cstheme="minorBidi"/>
          <w:noProof/>
          <w:spacing w:val="0"/>
          <w:sz w:val="22"/>
          <w:szCs w:val="22"/>
          <w:lang w:eastAsia="en-US"/>
        </w:rPr>
      </w:pPr>
      <w:hyperlink w:anchor="_Toc379961609" w:history="1">
        <w:r w:rsidR="00854A7B" w:rsidRPr="00F41C4D">
          <w:rPr>
            <w:rStyle w:val="Hyperlink"/>
            <w:noProof/>
          </w:rPr>
          <w:t>2.6.1</w:t>
        </w:r>
        <w:r w:rsidR="00854A7B" w:rsidRPr="00F41C4D">
          <w:rPr>
            <w:rFonts w:asciiTheme="minorHAnsi" w:eastAsiaTheme="minorEastAsia" w:hAnsiTheme="minorHAnsi" w:cstheme="minorBidi"/>
            <w:noProof/>
            <w:spacing w:val="0"/>
            <w:sz w:val="22"/>
            <w:szCs w:val="22"/>
            <w:lang w:eastAsia="en-US"/>
          </w:rPr>
          <w:tab/>
        </w:r>
        <w:r w:rsidR="00854A7B" w:rsidRPr="00F41C4D">
          <w:rPr>
            <w:rStyle w:val="Hyperlink"/>
            <w:noProof/>
          </w:rPr>
          <w:t>Vurdering af løsningsforslag</w:t>
        </w:r>
        <w:r w:rsidR="00854A7B" w:rsidRPr="00F41C4D">
          <w:rPr>
            <w:noProof/>
            <w:webHidden/>
          </w:rPr>
          <w:tab/>
        </w:r>
        <w:r w:rsidR="00854A7B" w:rsidRPr="00F41C4D">
          <w:rPr>
            <w:noProof/>
            <w:webHidden/>
          </w:rPr>
          <w:fldChar w:fldCharType="begin"/>
        </w:r>
        <w:r w:rsidR="00854A7B" w:rsidRPr="00F41C4D">
          <w:rPr>
            <w:noProof/>
            <w:webHidden/>
          </w:rPr>
          <w:instrText xml:space="preserve"> PAGEREF _Toc379961609 \h </w:instrText>
        </w:r>
        <w:r w:rsidR="00854A7B" w:rsidRPr="00F41C4D">
          <w:rPr>
            <w:noProof/>
            <w:webHidden/>
          </w:rPr>
        </w:r>
        <w:r w:rsidR="00854A7B" w:rsidRPr="00F41C4D">
          <w:rPr>
            <w:noProof/>
            <w:webHidden/>
          </w:rPr>
          <w:fldChar w:fldCharType="separate"/>
        </w:r>
        <w:r w:rsidR="00854A7B" w:rsidRPr="00F41C4D">
          <w:rPr>
            <w:noProof/>
            <w:webHidden/>
          </w:rPr>
          <w:t>6</w:t>
        </w:r>
        <w:r w:rsidR="00854A7B" w:rsidRPr="00F41C4D">
          <w:rPr>
            <w:noProof/>
            <w:webHidden/>
          </w:rPr>
          <w:fldChar w:fldCharType="end"/>
        </w:r>
      </w:hyperlink>
    </w:p>
    <w:p w:rsidR="00854A7B" w:rsidRPr="00F41C4D" w:rsidRDefault="00935CBF">
      <w:pPr>
        <w:pStyle w:val="TOC3"/>
        <w:tabs>
          <w:tab w:val="left" w:pos="1260"/>
          <w:tab w:val="right" w:leader="dot" w:pos="7927"/>
        </w:tabs>
        <w:rPr>
          <w:rFonts w:asciiTheme="minorHAnsi" w:eastAsiaTheme="minorEastAsia" w:hAnsiTheme="minorHAnsi" w:cstheme="minorBidi"/>
          <w:noProof/>
          <w:spacing w:val="0"/>
          <w:sz w:val="22"/>
          <w:szCs w:val="22"/>
          <w:lang w:eastAsia="en-US"/>
        </w:rPr>
      </w:pPr>
      <w:hyperlink w:anchor="_Toc379961610" w:history="1">
        <w:r w:rsidR="00854A7B" w:rsidRPr="00F41C4D">
          <w:rPr>
            <w:rStyle w:val="Hyperlink"/>
            <w:noProof/>
          </w:rPr>
          <w:t>2.6.2</w:t>
        </w:r>
        <w:r w:rsidR="00854A7B" w:rsidRPr="00F41C4D">
          <w:rPr>
            <w:rFonts w:asciiTheme="minorHAnsi" w:eastAsiaTheme="minorEastAsia" w:hAnsiTheme="minorHAnsi" w:cstheme="minorBidi"/>
            <w:noProof/>
            <w:spacing w:val="0"/>
            <w:sz w:val="22"/>
            <w:szCs w:val="22"/>
            <w:lang w:eastAsia="en-US"/>
          </w:rPr>
          <w:tab/>
        </w:r>
        <w:r w:rsidR="00854A7B" w:rsidRPr="00F41C4D">
          <w:rPr>
            <w:rStyle w:val="Hyperlink"/>
            <w:noProof/>
          </w:rPr>
          <w:t>Godkendelse</w:t>
        </w:r>
        <w:r w:rsidR="00854A7B" w:rsidRPr="00F41C4D">
          <w:rPr>
            <w:noProof/>
            <w:webHidden/>
          </w:rPr>
          <w:tab/>
        </w:r>
        <w:r w:rsidR="00854A7B" w:rsidRPr="00F41C4D">
          <w:rPr>
            <w:noProof/>
            <w:webHidden/>
          </w:rPr>
          <w:fldChar w:fldCharType="begin"/>
        </w:r>
        <w:r w:rsidR="00854A7B" w:rsidRPr="00F41C4D">
          <w:rPr>
            <w:noProof/>
            <w:webHidden/>
          </w:rPr>
          <w:instrText xml:space="preserve"> PAGEREF _Toc379961610 \h </w:instrText>
        </w:r>
        <w:r w:rsidR="00854A7B" w:rsidRPr="00F41C4D">
          <w:rPr>
            <w:noProof/>
            <w:webHidden/>
          </w:rPr>
        </w:r>
        <w:r w:rsidR="00854A7B" w:rsidRPr="00F41C4D">
          <w:rPr>
            <w:noProof/>
            <w:webHidden/>
          </w:rPr>
          <w:fldChar w:fldCharType="separate"/>
        </w:r>
        <w:r w:rsidR="00854A7B" w:rsidRPr="00F41C4D">
          <w:rPr>
            <w:noProof/>
            <w:webHidden/>
          </w:rPr>
          <w:t>6</w:t>
        </w:r>
        <w:r w:rsidR="00854A7B" w:rsidRPr="00F41C4D">
          <w:rPr>
            <w:noProof/>
            <w:webHidden/>
          </w:rPr>
          <w:fldChar w:fldCharType="end"/>
        </w:r>
      </w:hyperlink>
    </w:p>
    <w:p w:rsidR="00854A7B" w:rsidRPr="00F41C4D" w:rsidRDefault="00935CBF">
      <w:pPr>
        <w:pStyle w:val="TOC2"/>
        <w:tabs>
          <w:tab w:val="left" w:pos="720"/>
          <w:tab w:val="right" w:leader="dot" w:pos="7927"/>
        </w:tabs>
        <w:rPr>
          <w:rFonts w:asciiTheme="minorHAnsi" w:eastAsiaTheme="minorEastAsia" w:hAnsiTheme="minorHAnsi" w:cstheme="minorBidi"/>
          <w:noProof/>
          <w:spacing w:val="0"/>
          <w:sz w:val="22"/>
          <w:szCs w:val="22"/>
          <w:lang w:eastAsia="en-US"/>
        </w:rPr>
      </w:pPr>
      <w:hyperlink w:anchor="_Toc379961611" w:history="1">
        <w:r w:rsidR="00854A7B" w:rsidRPr="00F41C4D">
          <w:rPr>
            <w:rStyle w:val="Hyperlink"/>
            <w:noProof/>
          </w:rPr>
          <w:t>2.7</w:t>
        </w:r>
        <w:r w:rsidR="00854A7B" w:rsidRPr="00F41C4D">
          <w:rPr>
            <w:rFonts w:asciiTheme="minorHAnsi" w:eastAsiaTheme="minorEastAsia" w:hAnsiTheme="minorHAnsi" w:cstheme="minorBidi"/>
            <w:noProof/>
            <w:spacing w:val="0"/>
            <w:sz w:val="22"/>
            <w:szCs w:val="22"/>
            <w:lang w:eastAsia="en-US"/>
          </w:rPr>
          <w:tab/>
        </w:r>
        <w:r w:rsidR="00854A7B" w:rsidRPr="00F41C4D">
          <w:rPr>
            <w:rStyle w:val="Hyperlink"/>
            <w:noProof/>
          </w:rPr>
          <w:t>Leverandørens leveranceansvar</w:t>
        </w:r>
        <w:r w:rsidR="00854A7B" w:rsidRPr="00F41C4D">
          <w:rPr>
            <w:noProof/>
            <w:webHidden/>
          </w:rPr>
          <w:tab/>
        </w:r>
        <w:r w:rsidR="00854A7B" w:rsidRPr="00F41C4D">
          <w:rPr>
            <w:noProof/>
            <w:webHidden/>
          </w:rPr>
          <w:fldChar w:fldCharType="begin"/>
        </w:r>
        <w:r w:rsidR="00854A7B" w:rsidRPr="00F41C4D">
          <w:rPr>
            <w:noProof/>
            <w:webHidden/>
          </w:rPr>
          <w:instrText xml:space="preserve"> PAGEREF _Toc379961611 \h </w:instrText>
        </w:r>
        <w:r w:rsidR="00854A7B" w:rsidRPr="00F41C4D">
          <w:rPr>
            <w:noProof/>
            <w:webHidden/>
          </w:rPr>
        </w:r>
        <w:r w:rsidR="00854A7B" w:rsidRPr="00F41C4D">
          <w:rPr>
            <w:noProof/>
            <w:webHidden/>
          </w:rPr>
          <w:fldChar w:fldCharType="separate"/>
        </w:r>
        <w:r w:rsidR="00854A7B" w:rsidRPr="00F41C4D">
          <w:rPr>
            <w:noProof/>
            <w:webHidden/>
          </w:rPr>
          <w:t>7</w:t>
        </w:r>
        <w:r w:rsidR="00854A7B" w:rsidRPr="00F41C4D">
          <w:rPr>
            <w:noProof/>
            <w:webHidden/>
          </w:rPr>
          <w:fldChar w:fldCharType="end"/>
        </w:r>
      </w:hyperlink>
    </w:p>
    <w:p w:rsidR="00854A7B" w:rsidRPr="00F41C4D" w:rsidRDefault="00935CBF">
      <w:pPr>
        <w:pStyle w:val="TOC1"/>
        <w:tabs>
          <w:tab w:val="left" w:pos="360"/>
          <w:tab w:val="right" w:leader="dot" w:pos="7927"/>
        </w:tabs>
        <w:rPr>
          <w:rFonts w:asciiTheme="minorHAnsi" w:eastAsiaTheme="minorEastAsia" w:hAnsiTheme="minorHAnsi" w:cstheme="minorBidi"/>
          <w:noProof/>
          <w:spacing w:val="0"/>
          <w:sz w:val="22"/>
          <w:szCs w:val="22"/>
          <w:lang w:eastAsia="en-US"/>
        </w:rPr>
      </w:pPr>
      <w:hyperlink w:anchor="_Toc379961612" w:history="1">
        <w:r w:rsidR="00854A7B" w:rsidRPr="00F41C4D">
          <w:rPr>
            <w:rStyle w:val="Hyperlink"/>
            <w:noProof/>
          </w:rPr>
          <w:t>3</w:t>
        </w:r>
        <w:r w:rsidR="00854A7B" w:rsidRPr="00F41C4D">
          <w:rPr>
            <w:rFonts w:asciiTheme="minorHAnsi" w:eastAsiaTheme="minorEastAsia" w:hAnsiTheme="minorHAnsi" w:cstheme="minorBidi"/>
            <w:noProof/>
            <w:spacing w:val="0"/>
            <w:sz w:val="22"/>
            <w:szCs w:val="22"/>
            <w:lang w:eastAsia="en-US"/>
          </w:rPr>
          <w:tab/>
        </w:r>
        <w:r w:rsidR="00854A7B" w:rsidRPr="00F41C4D">
          <w:rPr>
            <w:rStyle w:val="Hyperlink"/>
            <w:noProof/>
          </w:rPr>
          <w:t>Leverandørens reaktionstider</w:t>
        </w:r>
        <w:r w:rsidR="00854A7B" w:rsidRPr="00F41C4D">
          <w:rPr>
            <w:noProof/>
            <w:webHidden/>
          </w:rPr>
          <w:tab/>
        </w:r>
        <w:r w:rsidR="00854A7B" w:rsidRPr="00F41C4D">
          <w:rPr>
            <w:noProof/>
            <w:webHidden/>
          </w:rPr>
          <w:fldChar w:fldCharType="begin"/>
        </w:r>
        <w:r w:rsidR="00854A7B" w:rsidRPr="00F41C4D">
          <w:rPr>
            <w:noProof/>
            <w:webHidden/>
          </w:rPr>
          <w:instrText xml:space="preserve"> PAGEREF _Toc379961612 \h </w:instrText>
        </w:r>
        <w:r w:rsidR="00854A7B" w:rsidRPr="00F41C4D">
          <w:rPr>
            <w:noProof/>
            <w:webHidden/>
          </w:rPr>
        </w:r>
        <w:r w:rsidR="00854A7B" w:rsidRPr="00F41C4D">
          <w:rPr>
            <w:noProof/>
            <w:webHidden/>
          </w:rPr>
          <w:fldChar w:fldCharType="separate"/>
        </w:r>
        <w:r w:rsidR="00854A7B" w:rsidRPr="00F41C4D">
          <w:rPr>
            <w:noProof/>
            <w:webHidden/>
          </w:rPr>
          <w:t>7</w:t>
        </w:r>
        <w:r w:rsidR="00854A7B" w:rsidRPr="00F41C4D">
          <w:rPr>
            <w:noProof/>
            <w:webHidden/>
          </w:rPr>
          <w:fldChar w:fldCharType="end"/>
        </w:r>
      </w:hyperlink>
    </w:p>
    <w:p w:rsidR="00854A7B" w:rsidRPr="00F41C4D" w:rsidRDefault="00935CBF">
      <w:pPr>
        <w:pStyle w:val="TOC1"/>
        <w:tabs>
          <w:tab w:val="right" w:leader="dot" w:pos="7927"/>
        </w:tabs>
        <w:rPr>
          <w:rFonts w:asciiTheme="minorHAnsi" w:eastAsiaTheme="minorEastAsia" w:hAnsiTheme="minorHAnsi" w:cstheme="minorBidi"/>
          <w:noProof/>
          <w:spacing w:val="0"/>
          <w:sz w:val="22"/>
          <w:szCs w:val="22"/>
          <w:lang w:eastAsia="en-US"/>
        </w:rPr>
      </w:pPr>
      <w:hyperlink w:anchor="_Toc379961613" w:history="1">
        <w:r w:rsidR="00854A7B" w:rsidRPr="00F41C4D">
          <w:rPr>
            <w:rStyle w:val="Hyperlink"/>
            <w:noProof/>
          </w:rPr>
          <w:t xml:space="preserve">Appendiks A Aftale om levering af en </w:t>
        </w:r>
        <w:r w:rsidR="00D2533F" w:rsidRPr="00F41C4D">
          <w:rPr>
            <w:rStyle w:val="Hyperlink"/>
            <w:noProof/>
          </w:rPr>
          <w:t>Videreudviklingsydelse</w:t>
        </w:r>
        <w:r w:rsidR="00854A7B" w:rsidRPr="00F41C4D">
          <w:rPr>
            <w:noProof/>
            <w:webHidden/>
          </w:rPr>
          <w:tab/>
        </w:r>
        <w:r w:rsidR="00854A7B" w:rsidRPr="00F41C4D">
          <w:rPr>
            <w:noProof/>
            <w:webHidden/>
          </w:rPr>
          <w:fldChar w:fldCharType="begin"/>
        </w:r>
        <w:r w:rsidR="00854A7B" w:rsidRPr="00F41C4D">
          <w:rPr>
            <w:noProof/>
            <w:webHidden/>
          </w:rPr>
          <w:instrText xml:space="preserve"> PAGEREF _Toc379961613 \h </w:instrText>
        </w:r>
        <w:r w:rsidR="00854A7B" w:rsidRPr="00F41C4D">
          <w:rPr>
            <w:noProof/>
            <w:webHidden/>
          </w:rPr>
        </w:r>
        <w:r w:rsidR="00854A7B" w:rsidRPr="00F41C4D">
          <w:rPr>
            <w:noProof/>
            <w:webHidden/>
          </w:rPr>
          <w:fldChar w:fldCharType="separate"/>
        </w:r>
        <w:r w:rsidR="00854A7B" w:rsidRPr="00F41C4D">
          <w:rPr>
            <w:noProof/>
            <w:webHidden/>
          </w:rPr>
          <w:t>9</w:t>
        </w:r>
        <w:r w:rsidR="00854A7B" w:rsidRPr="00F41C4D">
          <w:rPr>
            <w:noProof/>
            <w:webHidden/>
          </w:rPr>
          <w:fldChar w:fldCharType="end"/>
        </w:r>
      </w:hyperlink>
    </w:p>
    <w:p w:rsidR="00854A7B" w:rsidRPr="00F41C4D" w:rsidRDefault="00935CBF">
      <w:pPr>
        <w:pStyle w:val="TOC1"/>
        <w:tabs>
          <w:tab w:val="left" w:pos="360"/>
          <w:tab w:val="right" w:leader="dot" w:pos="7927"/>
        </w:tabs>
        <w:rPr>
          <w:rFonts w:asciiTheme="minorHAnsi" w:eastAsiaTheme="minorEastAsia" w:hAnsiTheme="minorHAnsi" w:cstheme="minorBidi"/>
          <w:noProof/>
          <w:spacing w:val="0"/>
          <w:sz w:val="22"/>
          <w:szCs w:val="22"/>
          <w:lang w:eastAsia="en-US"/>
        </w:rPr>
      </w:pPr>
      <w:hyperlink w:anchor="_Toc379961614" w:history="1">
        <w:r w:rsidR="00854A7B" w:rsidRPr="00F41C4D">
          <w:rPr>
            <w:rStyle w:val="Hyperlink"/>
            <w:noProof/>
          </w:rPr>
          <w:t>1</w:t>
        </w:r>
        <w:r w:rsidR="00854A7B" w:rsidRPr="00F41C4D">
          <w:rPr>
            <w:rFonts w:asciiTheme="minorHAnsi" w:eastAsiaTheme="minorEastAsia" w:hAnsiTheme="minorHAnsi" w:cstheme="minorBidi"/>
            <w:noProof/>
            <w:spacing w:val="0"/>
            <w:sz w:val="22"/>
            <w:szCs w:val="22"/>
            <w:lang w:eastAsia="en-US"/>
          </w:rPr>
          <w:tab/>
        </w:r>
        <w:r w:rsidR="00854A7B" w:rsidRPr="00F41C4D">
          <w:rPr>
            <w:rStyle w:val="Hyperlink"/>
            <w:noProof/>
          </w:rPr>
          <w:t>Beskrivelse af ydelserne</w:t>
        </w:r>
        <w:r w:rsidR="00854A7B" w:rsidRPr="00F41C4D">
          <w:rPr>
            <w:noProof/>
            <w:webHidden/>
          </w:rPr>
          <w:tab/>
        </w:r>
        <w:r w:rsidR="00854A7B" w:rsidRPr="00F41C4D">
          <w:rPr>
            <w:noProof/>
            <w:webHidden/>
          </w:rPr>
          <w:fldChar w:fldCharType="begin"/>
        </w:r>
        <w:r w:rsidR="00854A7B" w:rsidRPr="00F41C4D">
          <w:rPr>
            <w:noProof/>
            <w:webHidden/>
          </w:rPr>
          <w:instrText xml:space="preserve"> PAGEREF _Toc379961614 \h </w:instrText>
        </w:r>
        <w:r w:rsidR="00854A7B" w:rsidRPr="00F41C4D">
          <w:rPr>
            <w:noProof/>
            <w:webHidden/>
          </w:rPr>
        </w:r>
        <w:r w:rsidR="00854A7B" w:rsidRPr="00F41C4D">
          <w:rPr>
            <w:noProof/>
            <w:webHidden/>
          </w:rPr>
          <w:fldChar w:fldCharType="separate"/>
        </w:r>
        <w:r w:rsidR="00854A7B" w:rsidRPr="00F41C4D">
          <w:rPr>
            <w:noProof/>
            <w:webHidden/>
          </w:rPr>
          <w:t>9</w:t>
        </w:r>
        <w:r w:rsidR="00854A7B" w:rsidRPr="00F41C4D">
          <w:rPr>
            <w:noProof/>
            <w:webHidden/>
          </w:rPr>
          <w:fldChar w:fldCharType="end"/>
        </w:r>
      </w:hyperlink>
    </w:p>
    <w:p w:rsidR="00854A7B" w:rsidRPr="00F41C4D" w:rsidRDefault="00935CBF">
      <w:pPr>
        <w:pStyle w:val="TOC1"/>
        <w:tabs>
          <w:tab w:val="left" w:pos="360"/>
          <w:tab w:val="right" w:leader="dot" w:pos="7927"/>
        </w:tabs>
        <w:rPr>
          <w:rFonts w:asciiTheme="minorHAnsi" w:eastAsiaTheme="minorEastAsia" w:hAnsiTheme="minorHAnsi" w:cstheme="minorBidi"/>
          <w:noProof/>
          <w:spacing w:val="0"/>
          <w:sz w:val="22"/>
          <w:szCs w:val="22"/>
          <w:lang w:eastAsia="en-US"/>
        </w:rPr>
      </w:pPr>
      <w:hyperlink w:anchor="_Toc379961615" w:history="1">
        <w:r w:rsidR="00854A7B" w:rsidRPr="00F41C4D">
          <w:rPr>
            <w:rStyle w:val="Hyperlink"/>
            <w:noProof/>
          </w:rPr>
          <w:t>2</w:t>
        </w:r>
        <w:r w:rsidR="00854A7B" w:rsidRPr="00F41C4D">
          <w:rPr>
            <w:rFonts w:asciiTheme="minorHAnsi" w:eastAsiaTheme="minorEastAsia" w:hAnsiTheme="minorHAnsi" w:cstheme="minorBidi"/>
            <w:noProof/>
            <w:spacing w:val="0"/>
            <w:sz w:val="22"/>
            <w:szCs w:val="22"/>
            <w:lang w:eastAsia="en-US"/>
          </w:rPr>
          <w:tab/>
        </w:r>
        <w:r w:rsidR="00854A7B" w:rsidRPr="00F41C4D">
          <w:rPr>
            <w:rStyle w:val="Hyperlink"/>
            <w:noProof/>
          </w:rPr>
          <w:t>Levering</w:t>
        </w:r>
        <w:r w:rsidR="00854A7B" w:rsidRPr="00F41C4D">
          <w:rPr>
            <w:noProof/>
            <w:webHidden/>
          </w:rPr>
          <w:tab/>
        </w:r>
        <w:r w:rsidR="00854A7B" w:rsidRPr="00F41C4D">
          <w:rPr>
            <w:noProof/>
            <w:webHidden/>
          </w:rPr>
          <w:fldChar w:fldCharType="begin"/>
        </w:r>
        <w:r w:rsidR="00854A7B" w:rsidRPr="00F41C4D">
          <w:rPr>
            <w:noProof/>
            <w:webHidden/>
          </w:rPr>
          <w:instrText xml:space="preserve"> PAGEREF _Toc379961615 \h </w:instrText>
        </w:r>
        <w:r w:rsidR="00854A7B" w:rsidRPr="00F41C4D">
          <w:rPr>
            <w:noProof/>
            <w:webHidden/>
          </w:rPr>
        </w:r>
        <w:r w:rsidR="00854A7B" w:rsidRPr="00F41C4D">
          <w:rPr>
            <w:noProof/>
            <w:webHidden/>
          </w:rPr>
          <w:fldChar w:fldCharType="separate"/>
        </w:r>
        <w:r w:rsidR="00854A7B" w:rsidRPr="00F41C4D">
          <w:rPr>
            <w:noProof/>
            <w:webHidden/>
          </w:rPr>
          <w:t>10</w:t>
        </w:r>
        <w:r w:rsidR="00854A7B" w:rsidRPr="00F41C4D">
          <w:rPr>
            <w:noProof/>
            <w:webHidden/>
          </w:rPr>
          <w:fldChar w:fldCharType="end"/>
        </w:r>
      </w:hyperlink>
    </w:p>
    <w:p w:rsidR="00854A7B" w:rsidRPr="00F41C4D" w:rsidRDefault="00935CBF">
      <w:pPr>
        <w:pStyle w:val="TOC2"/>
        <w:tabs>
          <w:tab w:val="left" w:pos="720"/>
          <w:tab w:val="right" w:leader="dot" w:pos="7927"/>
        </w:tabs>
        <w:rPr>
          <w:rFonts w:asciiTheme="minorHAnsi" w:eastAsiaTheme="minorEastAsia" w:hAnsiTheme="minorHAnsi" w:cstheme="minorBidi"/>
          <w:noProof/>
          <w:spacing w:val="0"/>
          <w:sz w:val="22"/>
          <w:szCs w:val="22"/>
          <w:lang w:eastAsia="en-US"/>
        </w:rPr>
      </w:pPr>
      <w:hyperlink w:anchor="_Toc379961616" w:history="1">
        <w:r w:rsidR="00854A7B" w:rsidRPr="00F41C4D">
          <w:rPr>
            <w:rStyle w:val="Hyperlink"/>
            <w:noProof/>
          </w:rPr>
          <w:t>2.1</w:t>
        </w:r>
        <w:r w:rsidR="00854A7B" w:rsidRPr="00F41C4D">
          <w:rPr>
            <w:rFonts w:asciiTheme="minorHAnsi" w:eastAsiaTheme="minorEastAsia" w:hAnsiTheme="minorHAnsi" w:cstheme="minorBidi"/>
            <w:noProof/>
            <w:spacing w:val="0"/>
            <w:sz w:val="22"/>
            <w:szCs w:val="22"/>
            <w:lang w:eastAsia="en-US"/>
          </w:rPr>
          <w:tab/>
        </w:r>
        <w:r w:rsidR="00854A7B" w:rsidRPr="00F41C4D">
          <w:rPr>
            <w:rStyle w:val="Hyperlink"/>
            <w:noProof/>
          </w:rPr>
          <w:t>Tidsplan</w:t>
        </w:r>
        <w:r w:rsidR="00854A7B" w:rsidRPr="00F41C4D">
          <w:rPr>
            <w:noProof/>
            <w:webHidden/>
          </w:rPr>
          <w:tab/>
        </w:r>
        <w:r w:rsidR="00854A7B" w:rsidRPr="00F41C4D">
          <w:rPr>
            <w:noProof/>
            <w:webHidden/>
          </w:rPr>
          <w:fldChar w:fldCharType="begin"/>
        </w:r>
        <w:r w:rsidR="00854A7B" w:rsidRPr="00F41C4D">
          <w:rPr>
            <w:noProof/>
            <w:webHidden/>
          </w:rPr>
          <w:instrText xml:space="preserve"> PAGEREF _Toc379961616 \h </w:instrText>
        </w:r>
        <w:r w:rsidR="00854A7B" w:rsidRPr="00F41C4D">
          <w:rPr>
            <w:noProof/>
            <w:webHidden/>
          </w:rPr>
        </w:r>
        <w:r w:rsidR="00854A7B" w:rsidRPr="00F41C4D">
          <w:rPr>
            <w:noProof/>
            <w:webHidden/>
          </w:rPr>
          <w:fldChar w:fldCharType="separate"/>
        </w:r>
        <w:r w:rsidR="00854A7B" w:rsidRPr="00F41C4D">
          <w:rPr>
            <w:noProof/>
            <w:webHidden/>
          </w:rPr>
          <w:t>10</w:t>
        </w:r>
        <w:r w:rsidR="00854A7B" w:rsidRPr="00F41C4D">
          <w:rPr>
            <w:noProof/>
            <w:webHidden/>
          </w:rPr>
          <w:fldChar w:fldCharType="end"/>
        </w:r>
      </w:hyperlink>
    </w:p>
    <w:p w:rsidR="00854A7B" w:rsidRPr="00F41C4D" w:rsidRDefault="00935CBF">
      <w:pPr>
        <w:pStyle w:val="TOC1"/>
        <w:tabs>
          <w:tab w:val="left" w:pos="360"/>
          <w:tab w:val="right" w:leader="dot" w:pos="7927"/>
        </w:tabs>
        <w:rPr>
          <w:rFonts w:asciiTheme="minorHAnsi" w:eastAsiaTheme="minorEastAsia" w:hAnsiTheme="minorHAnsi" w:cstheme="minorBidi"/>
          <w:noProof/>
          <w:spacing w:val="0"/>
          <w:sz w:val="22"/>
          <w:szCs w:val="22"/>
          <w:lang w:eastAsia="en-US"/>
        </w:rPr>
      </w:pPr>
      <w:hyperlink w:anchor="_Toc379961617" w:history="1">
        <w:r w:rsidR="00854A7B" w:rsidRPr="00F41C4D">
          <w:rPr>
            <w:rStyle w:val="Hyperlink"/>
            <w:noProof/>
          </w:rPr>
          <w:t>3</w:t>
        </w:r>
        <w:r w:rsidR="00854A7B" w:rsidRPr="00F41C4D">
          <w:rPr>
            <w:rFonts w:asciiTheme="minorHAnsi" w:eastAsiaTheme="minorEastAsia" w:hAnsiTheme="minorHAnsi" w:cstheme="minorBidi"/>
            <w:noProof/>
            <w:spacing w:val="0"/>
            <w:sz w:val="22"/>
            <w:szCs w:val="22"/>
            <w:lang w:eastAsia="en-US"/>
          </w:rPr>
          <w:tab/>
        </w:r>
        <w:r w:rsidR="00854A7B" w:rsidRPr="00F41C4D">
          <w:rPr>
            <w:rStyle w:val="Hyperlink"/>
            <w:noProof/>
          </w:rPr>
          <w:t>Vederlag</w:t>
        </w:r>
        <w:r w:rsidR="00854A7B" w:rsidRPr="00F41C4D">
          <w:rPr>
            <w:noProof/>
            <w:webHidden/>
          </w:rPr>
          <w:tab/>
        </w:r>
        <w:r w:rsidR="00854A7B" w:rsidRPr="00F41C4D">
          <w:rPr>
            <w:noProof/>
            <w:webHidden/>
          </w:rPr>
          <w:fldChar w:fldCharType="begin"/>
        </w:r>
        <w:r w:rsidR="00854A7B" w:rsidRPr="00F41C4D">
          <w:rPr>
            <w:noProof/>
            <w:webHidden/>
          </w:rPr>
          <w:instrText xml:space="preserve"> PAGEREF _Toc379961617 \h </w:instrText>
        </w:r>
        <w:r w:rsidR="00854A7B" w:rsidRPr="00F41C4D">
          <w:rPr>
            <w:noProof/>
            <w:webHidden/>
          </w:rPr>
        </w:r>
        <w:r w:rsidR="00854A7B" w:rsidRPr="00F41C4D">
          <w:rPr>
            <w:noProof/>
            <w:webHidden/>
          </w:rPr>
          <w:fldChar w:fldCharType="separate"/>
        </w:r>
        <w:r w:rsidR="00854A7B" w:rsidRPr="00F41C4D">
          <w:rPr>
            <w:noProof/>
            <w:webHidden/>
          </w:rPr>
          <w:t>10</w:t>
        </w:r>
        <w:r w:rsidR="00854A7B" w:rsidRPr="00F41C4D">
          <w:rPr>
            <w:noProof/>
            <w:webHidden/>
          </w:rPr>
          <w:fldChar w:fldCharType="end"/>
        </w:r>
      </w:hyperlink>
    </w:p>
    <w:p w:rsidR="00854A7B" w:rsidRPr="00F41C4D" w:rsidRDefault="00935CBF">
      <w:pPr>
        <w:pStyle w:val="TOC1"/>
        <w:tabs>
          <w:tab w:val="left" w:pos="360"/>
          <w:tab w:val="right" w:leader="dot" w:pos="7927"/>
        </w:tabs>
        <w:rPr>
          <w:rFonts w:asciiTheme="minorHAnsi" w:eastAsiaTheme="minorEastAsia" w:hAnsiTheme="minorHAnsi" w:cstheme="minorBidi"/>
          <w:noProof/>
          <w:spacing w:val="0"/>
          <w:sz w:val="22"/>
          <w:szCs w:val="22"/>
          <w:lang w:eastAsia="en-US"/>
        </w:rPr>
      </w:pPr>
      <w:hyperlink w:anchor="_Toc379961618" w:history="1">
        <w:r w:rsidR="00854A7B" w:rsidRPr="00F41C4D">
          <w:rPr>
            <w:rStyle w:val="Hyperlink"/>
            <w:noProof/>
          </w:rPr>
          <w:t>4</w:t>
        </w:r>
        <w:r w:rsidR="00854A7B" w:rsidRPr="00F41C4D">
          <w:rPr>
            <w:rFonts w:asciiTheme="minorHAnsi" w:eastAsiaTheme="minorEastAsia" w:hAnsiTheme="minorHAnsi" w:cstheme="minorBidi"/>
            <w:noProof/>
            <w:spacing w:val="0"/>
            <w:sz w:val="22"/>
            <w:szCs w:val="22"/>
            <w:lang w:eastAsia="en-US"/>
          </w:rPr>
          <w:tab/>
        </w:r>
        <w:r w:rsidR="00854A7B" w:rsidRPr="00F41C4D">
          <w:rPr>
            <w:rStyle w:val="Hyperlink"/>
            <w:noProof/>
          </w:rPr>
          <w:t>Opsigelse</w:t>
        </w:r>
        <w:r w:rsidR="00854A7B" w:rsidRPr="00F41C4D">
          <w:rPr>
            <w:noProof/>
            <w:webHidden/>
          </w:rPr>
          <w:tab/>
        </w:r>
        <w:r w:rsidR="00854A7B" w:rsidRPr="00F41C4D">
          <w:rPr>
            <w:noProof/>
            <w:webHidden/>
          </w:rPr>
          <w:fldChar w:fldCharType="begin"/>
        </w:r>
        <w:r w:rsidR="00854A7B" w:rsidRPr="00F41C4D">
          <w:rPr>
            <w:noProof/>
            <w:webHidden/>
          </w:rPr>
          <w:instrText xml:space="preserve"> PAGEREF _Toc379961618 \h </w:instrText>
        </w:r>
        <w:r w:rsidR="00854A7B" w:rsidRPr="00F41C4D">
          <w:rPr>
            <w:noProof/>
            <w:webHidden/>
          </w:rPr>
        </w:r>
        <w:r w:rsidR="00854A7B" w:rsidRPr="00F41C4D">
          <w:rPr>
            <w:noProof/>
            <w:webHidden/>
          </w:rPr>
          <w:fldChar w:fldCharType="separate"/>
        </w:r>
        <w:r w:rsidR="00854A7B" w:rsidRPr="00F41C4D">
          <w:rPr>
            <w:noProof/>
            <w:webHidden/>
          </w:rPr>
          <w:t>10</w:t>
        </w:r>
        <w:r w:rsidR="00854A7B" w:rsidRPr="00F41C4D">
          <w:rPr>
            <w:noProof/>
            <w:webHidden/>
          </w:rPr>
          <w:fldChar w:fldCharType="end"/>
        </w:r>
      </w:hyperlink>
    </w:p>
    <w:p w:rsidR="00854A7B" w:rsidRPr="00F41C4D" w:rsidRDefault="00935CBF">
      <w:pPr>
        <w:pStyle w:val="TOC1"/>
        <w:tabs>
          <w:tab w:val="left" w:pos="360"/>
          <w:tab w:val="right" w:leader="dot" w:pos="7927"/>
        </w:tabs>
        <w:rPr>
          <w:rFonts w:asciiTheme="minorHAnsi" w:eastAsiaTheme="minorEastAsia" w:hAnsiTheme="minorHAnsi" w:cstheme="minorBidi"/>
          <w:noProof/>
          <w:spacing w:val="0"/>
          <w:sz w:val="22"/>
          <w:szCs w:val="22"/>
          <w:lang w:eastAsia="en-US"/>
        </w:rPr>
      </w:pPr>
      <w:hyperlink w:anchor="_Toc379961619" w:history="1">
        <w:r w:rsidR="00854A7B" w:rsidRPr="00F41C4D">
          <w:rPr>
            <w:rStyle w:val="Hyperlink"/>
            <w:noProof/>
          </w:rPr>
          <w:t>5</w:t>
        </w:r>
        <w:r w:rsidR="00854A7B" w:rsidRPr="00F41C4D">
          <w:rPr>
            <w:rFonts w:asciiTheme="minorHAnsi" w:eastAsiaTheme="minorEastAsia" w:hAnsiTheme="minorHAnsi" w:cstheme="minorBidi"/>
            <w:noProof/>
            <w:spacing w:val="0"/>
            <w:sz w:val="22"/>
            <w:szCs w:val="22"/>
            <w:lang w:eastAsia="en-US"/>
          </w:rPr>
          <w:tab/>
        </w:r>
        <w:r w:rsidR="00854A7B" w:rsidRPr="00F41C4D">
          <w:rPr>
            <w:rStyle w:val="Hyperlink"/>
            <w:noProof/>
          </w:rPr>
          <w:t>Misligholdelse</w:t>
        </w:r>
        <w:r w:rsidR="00854A7B" w:rsidRPr="00F41C4D">
          <w:rPr>
            <w:noProof/>
            <w:webHidden/>
          </w:rPr>
          <w:tab/>
        </w:r>
        <w:r w:rsidR="00854A7B" w:rsidRPr="00F41C4D">
          <w:rPr>
            <w:noProof/>
            <w:webHidden/>
          </w:rPr>
          <w:fldChar w:fldCharType="begin"/>
        </w:r>
        <w:r w:rsidR="00854A7B" w:rsidRPr="00F41C4D">
          <w:rPr>
            <w:noProof/>
            <w:webHidden/>
          </w:rPr>
          <w:instrText xml:space="preserve"> PAGEREF _Toc379961619 \h </w:instrText>
        </w:r>
        <w:r w:rsidR="00854A7B" w:rsidRPr="00F41C4D">
          <w:rPr>
            <w:noProof/>
            <w:webHidden/>
          </w:rPr>
        </w:r>
        <w:r w:rsidR="00854A7B" w:rsidRPr="00F41C4D">
          <w:rPr>
            <w:noProof/>
            <w:webHidden/>
          </w:rPr>
          <w:fldChar w:fldCharType="separate"/>
        </w:r>
        <w:r w:rsidR="00854A7B" w:rsidRPr="00F41C4D">
          <w:rPr>
            <w:noProof/>
            <w:webHidden/>
          </w:rPr>
          <w:t>10</w:t>
        </w:r>
        <w:r w:rsidR="00854A7B" w:rsidRPr="00F41C4D">
          <w:rPr>
            <w:noProof/>
            <w:webHidden/>
          </w:rPr>
          <w:fldChar w:fldCharType="end"/>
        </w:r>
      </w:hyperlink>
    </w:p>
    <w:p w:rsidR="00854A7B" w:rsidRPr="00F41C4D" w:rsidRDefault="00935CBF">
      <w:pPr>
        <w:pStyle w:val="TOC1"/>
        <w:tabs>
          <w:tab w:val="left" w:pos="360"/>
          <w:tab w:val="right" w:leader="dot" w:pos="7927"/>
        </w:tabs>
        <w:rPr>
          <w:rFonts w:asciiTheme="minorHAnsi" w:eastAsiaTheme="minorEastAsia" w:hAnsiTheme="minorHAnsi" w:cstheme="minorBidi"/>
          <w:noProof/>
          <w:spacing w:val="0"/>
          <w:sz w:val="22"/>
          <w:szCs w:val="22"/>
          <w:lang w:eastAsia="en-US"/>
        </w:rPr>
      </w:pPr>
      <w:hyperlink w:anchor="_Toc379961620" w:history="1">
        <w:r w:rsidR="00854A7B" w:rsidRPr="00F41C4D">
          <w:rPr>
            <w:rStyle w:val="Hyperlink"/>
            <w:noProof/>
          </w:rPr>
          <w:t>6</w:t>
        </w:r>
        <w:r w:rsidR="00854A7B" w:rsidRPr="00F41C4D">
          <w:rPr>
            <w:rFonts w:asciiTheme="minorHAnsi" w:eastAsiaTheme="minorEastAsia" w:hAnsiTheme="minorHAnsi" w:cstheme="minorBidi"/>
            <w:noProof/>
            <w:spacing w:val="0"/>
            <w:sz w:val="22"/>
            <w:szCs w:val="22"/>
            <w:lang w:eastAsia="en-US"/>
          </w:rPr>
          <w:tab/>
        </w:r>
        <w:r w:rsidR="00854A7B" w:rsidRPr="00F41C4D">
          <w:rPr>
            <w:rStyle w:val="Hyperlink"/>
            <w:noProof/>
          </w:rPr>
          <w:t>Ændringer</w:t>
        </w:r>
        <w:r w:rsidR="00854A7B" w:rsidRPr="00F41C4D">
          <w:rPr>
            <w:noProof/>
            <w:webHidden/>
          </w:rPr>
          <w:tab/>
        </w:r>
        <w:r w:rsidR="00854A7B" w:rsidRPr="00F41C4D">
          <w:rPr>
            <w:noProof/>
            <w:webHidden/>
          </w:rPr>
          <w:fldChar w:fldCharType="begin"/>
        </w:r>
        <w:r w:rsidR="00854A7B" w:rsidRPr="00F41C4D">
          <w:rPr>
            <w:noProof/>
            <w:webHidden/>
          </w:rPr>
          <w:instrText xml:space="preserve"> PAGEREF _Toc379961620 \h </w:instrText>
        </w:r>
        <w:r w:rsidR="00854A7B" w:rsidRPr="00F41C4D">
          <w:rPr>
            <w:noProof/>
            <w:webHidden/>
          </w:rPr>
        </w:r>
        <w:r w:rsidR="00854A7B" w:rsidRPr="00F41C4D">
          <w:rPr>
            <w:noProof/>
            <w:webHidden/>
          </w:rPr>
          <w:fldChar w:fldCharType="separate"/>
        </w:r>
        <w:r w:rsidR="00854A7B" w:rsidRPr="00F41C4D">
          <w:rPr>
            <w:noProof/>
            <w:webHidden/>
          </w:rPr>
          <w:t>10</w:t>
        </w:r>
        <w:r w:rsidR="00854A7B" w:rsidRPr="00F41C4D">
          <w:rPr>
            <w:noProof/>
            <w:webHidden/>
          </w:rPr>
          <w:fldChar w:fldCharType="end"/>
        </w:r>
      </w:hyperlink>
    </w:p>
    <w:p w:rsidR="00854A7B" w:rsidRPr="00F41C4D" w:rsidRDefault="00935CBF">
      <w:pPr>
        <w:pStyle w:val="TOC1"/>
        <w:tabs>
          <w:tab w:val="left" w:pos="360"/>
          <w:tab w:val="right" w:leader="dot" w:pos="7927"/>
        </w:tabs>
        <w:rPr>
          <w:rFonts w:asciiTheme="minorHAnsi" w:eastAsiaTheme="minorEastAsia" w:hAnsiTheme="minorHAnsi" w:cstheme="minorBidi"/>
          <w:noProof/>
          <w:spacing w:val="0"/>
          <w:sz w:val="22"/>
          <w:szCs w:val="22"/>
          <w:lang w:eastAsia="en-US"/>
        </w:rPr>
      </w:pPr>
      <w:hyperlink w:anchor="_Toc379961621" w:history="1">
        <w:r w:rsidR="00854A7B" w:rsidRPr="00F41C4D">
          <w:rPr>
            <w:rStyle w:val="Hyperlink"/>
            <w:noProof/>
          </w:rPr>
          <w:t>7</w:t>
        </w:r>
        <w:r w:rsidR="00854A7B" w:rsidRPr="00F41C4D">
          <w:rPr>
            <w:rFonts w:asciiTheme="minorHAnsi" w:eastAsiaTheme="minorEastAsia" w:hAnsiTheme="minorHAnsi" w:cstheme="minorBidi"/>
            <w:noProof/>
            <w:spacing w:val="0"/>
            <w:sz w:val="22"/>
            <w:szCs w:val="22"/>
            <w:lang w:eastAsia="en-US"/>
          </w:rPr>
          <w:tab/>
        </w:r>
        <w:r w:rsidR="00854A7B" w:rsidRPr="00F41C4D">
          <w:rPr>
            <w:rStyle w:val="Hyperlink"/>
            <w:noProof/>
          </w:rPr>
          <w:t>Overtagelse og afprøvning</w:t>
        </w:r>
        <w:r w:rsidR="00854A7B" w:rsidRPr="00F41C4D">
          <w:rPr>
            <w:noProof/>
            <w:webHidden/>
          </w:rPr>
          <w:tab/>
        </w:r>
        <w:r w:rsidR="00854A7B" w:rsidRPr="00F41C4D">
          <w:rPr>
            <w:noProof/>
            <w:webHidden/>
          </w:rPr>
          <w:fldChar w:fldCharType="begin"/>
        </w:r>
        <w:r w:rsidR="00854A7B" w:rsidRPr="00F41C4D">
          <w:rPr>
            <w:noProof/>
            <w:webHidden/>
          </w:rPr>
          <w:instrText xml:space="preserve"> PAGEREF _Toc379961621 \h </w:instrText>
        </w:r>
        <w:r w:rsidR="00854A7B" w:rsidRPr="00F41C4D">
          <w:rPr>
            <w:noProof/>
            <w:webHidden/>
          </w:rPr>
        </w:r>
        <w:r w:rsidR="00854A7B" w:rsidRPr="00F41C4D">
          <w:rPr>
            <w:noProof/>
            <w:webHidden/>
          </w:rPr>
          <w:fldChar w:fldCharType="separate"/>
        </w:r>
        <w:r w:rsidR="00854A7B" w:rsidRPr="00F41C4D">
          <w:rPr>
            <w:noProof/>
            <w:webHidden/>
          </w:rPr>
          <w:t>10</w:t>
        </w:r>
        <w:r w:rsidR="00854A7B" w:rsidRPr="00F41C4D">
          <w:rPr>
            <w:noProof/>
            <w:webHidden/>
          </w:rPr>
          <w:fldChar w:fldCharType="end"/>
        </w:r>
      </w:hyperlink>
    </w:p>
    <w:p w:rsidR="00854A7B" w:rsidRPr="00F41C4D" w:rsidRDefault="00935CBF">
      <w:pPr>
        <w:pStyle w:val="TOC1"/>
        <w:tabs>
          <w:tab w:val="left" w:pos="360"/>
          <w:tab w:val="right" w:leader="dot" w:pos="7927"/>
        </w:tabs>
        <w:rPr>
          <w:rFonts w:asciiTheme="minorHAnsi" w:eastAsiaTheme="minorEastAsia" w:hAnsiTheme="minorHAnsi" w:cstheme="minorBidi"/>
          <w:noProof/>
          <w:spacing w:val="0"/>
          <w:sz w:val="22"/>
          <w:szCs w:val="22"/>
          <w:lang w:eastAsia="en-US"/>
        </w:rPr>
      </w:pPr>
      <w:hyperlink w:anchor="_Toc379961622" w:history="1">
        <w:r w:rsidR="00854A7B" w:rsidRPr="00F41C4D">
          <w:rPr>
            <w:rStyle w:val="Hyperlink"/>
            <w:noProof/>
          </w:rPr>
          <w:t>8</w:t>
        </w:r>
        <w:r w:rsidR="00854A7B" w:rsidRPr="00F41C4D">
          <w:rPr>
            <w:rFonts w:asciiTheme="minorHAnsi" w:eastAsiaTheme="minorEastAsia" w:hAnsiTheme="minorHAnsi" w:cstheme="minorBidi"/>
            <w:noProof/>
            <w:spacing w:val="0"/>
            <w:sz w:val="22"/>
            <w:szCs w:val="22"/>
            <w:lang w:eastAsia="en-US"/>
          </w:rPr>
          <w:tab/>
        </w:r>
        <w:r w:rsidR="00854A7B" w:rsidRPr="00F41C4D">
          <w:rPr>
            <w:rStyle w:val="Hyperlink"/>
            <w:noProof/>
          </w:rPr>
          <w:t>Underskrifter</w:t>
        </w:r>
        <w:r w:rsidR="00854A7B" w:rsidRPr="00F41C4D">
          <w:rPr>
            <w:noProof/>
            <w:webHidden/>
          </w:rPr>
          <w:tab/>
        </w:r>
        <w:r w:rsidR="00854A7B" w:rsidRPr="00F41C4D">
          <w:rPr>
            <w:noProof/>
            <w:webHidden/>
          </w:rPr>
          <w:fldChar w:fldCharType="begin"/>
        </w:r>
        <w:r w:rsidR="00854A7B" w:rsidRPr="00F41C4D">
          <w:rPr>
            <w:noProof/>
            <w:webHidden/>
          </w:rPr>
          <w:instrText xml:space="preserve"> PAGEREF _Toc379961622 \h </w:instrText>
        </w:r>
        <w:r w:rsidR="00854A7B" w:rsidRPr="00F41C4D">
          <w:rPr>
            <w:noProof/>
            <w:webHidden/>
          </w:rPr>
        </w:r>
        <w:r w:rsidR="00854A7B" w:rsidRPr="00F41C4D">
          <w:rPr>
            <w:noProof/>
            <w:webHidden/>
          </w:rPr>
          <w:fldChar w:fldCharType="separate"/>
        </w:r>
        <w:r w:rsidR="00854A7B" w:rsidRPr="00F41C4D">
          <w:rPr>
            <w:noProof/>
            <w:webHidden/>
          </w:rPr>
          <w:t>11</w:t>
        </w:r>
        <w:r w:rsidR="00854A7B" w:rsidRPr="00F41C4D">
          <w:rPr>
            <w:noProof/>
            <w:webHidden/>
          </w:rPr>
          <w:fldChar w:fldCharType="end"/>
        </w:r>
      </w:hyperlink>
    </w:p>
    <w:p w:rsidR="00FF6B75" w:rsidRPr="00F41C4D" w:rsidRDefault="00A33DA2">
      <w:r w:rsidRPr="00F41C4D">
        <w:fldChar w:fldCharType="end"/>
      </w:r>
    </w:p>
    <w:p w:rsidR="00320F75" w:rsidRPr="00F41C4D" w:rsidRDefault="00320F75" w:rsidP="00FF6B75"/>
    <w:p w:rsidR="00320F75" w:rsidRPr="00F41C4D" w:rsidRDefault="00320F75" w:rsidP="00FF6B75"/>
    <w:p w:rsidR="0004038A" w:rsidRDefault="0004038A" w:rsidP="00FF6B75">
      <w:pPr>
        <w:rPr>
          <w:b/>
          <w:i/>
          <w:lang w:val="da-DK"/>
        </w:rPr>
      </w:pPr>
      <w:r w:rsidRPr="009C21ED">
        <w:rPr>
          <w:lang w:val="da-DK"/>
        </w:rPr>
        <w:br w:type="page"/>
      </w:r>
      <w:r w:rsidRPr="009C21ED">
        <w:rPr>
          <w:b/>
          <w:i/>
          <w:lang w:val="da-DK"/>
        </w:rPr>
        <w:lastRenderedPageBreak/>
        <w:t>Vejledning til tilbudsgiver</w:t>
      </w:r>
    </w:p>
    <w:p w:rsidR="008764DC" w:rsidRDefault="008764DC" w:rsidP="00FF6B75">
      <w:pPr>
        <w:rPr>
          <w:b/>
          <w:i/>
          <w:smallCaps/>
          <w:sz w:val="22"/>
          <w:lang w:val="da-DK"/>
        </w:rPr>
      </w:pPr>
    </w:p>
    <w:p w:rsidR="008764DC" w:rsidRPr="008764DC" w:rsidRDefault="008764DC" w:rsidP="008764DC">
      <w:pPr>
        <w:rPr>
          <w:i/>
          <w:lang w:val="da-DK"/>
        </w:rPr>
      </w:pPr>
      <w:r w:rsidRPr="008764DC">
        <w:rPr>
          <w:i/>
          <w:lang w:val="da-DK"/>
        </w:rPr>
        <w:t xml:space="preserve">Denne vejledningstekst og øvrige vejledningstekster i </w:t>
      </w:r>
      <w:r w:rsidR="00595BBF">
        <w:rPr>
          <w:i/>
          <w:lang w:val="da-DK"/>
        </w:rPr>
        <w:t>bilaget</w:t>
      </w:r>
      <w:r w:rsidRPr="008764DC">
        <w:rPr>
          <w:i/>
          <w:lang w:val="da-DK"/>
        </w:rPr>
        <w:t xml:space="preserve"> slettes forud for kontraktindgåelse.</w:t>
      </w:r>
    </w:p>
    <w:p w:rsidR="008764DC" w:rsidRPr="008764DC" w:rsidRDefault="008764DC" w:rsidP="00FF6B75">
      <w:pPr>
        <w:rPr>
          <w:b/>
          <w:i/>
          <w:smallCaps/>
          <w:sz w:val="22"/>
          <w:lang w:val="da-DK"/>
        </w:rPr>
      </w:pPr>
    </w:p>
    <w:p w:rsidR="00320F75" w:rsidRPr="008764DC" w:rsidRDefault="00663245" w:rsidP="00320F75">
      <w:pPr>
        <w:rPr>
          <w:i/>
          <w:lang w:val="da-DK"/>
        </w:rPr>
      </w:pPr>
      <w:r w:rsidRPr="008764DC">
        <w:rPr>
          <w:i/>
          <w:lang w:val="da-DK"/>
        </w:rPr>
        <w:t xml:space="preserve">Dette bilag indeholder retningslinjer for </w:t>
      </w:r>
      <w:r w:rsidR="00595BBF">
        <w:rPr>
          <w:i/>
          <w:lang w:val="da-DK"/>
        </w:rPr>
        <w:t>K</w:t>
      </w:r>
      <w:r w:rsidRPr="008764DC">
        <w:rPr>
          <w:i/>
          <w:lang w:val="da-DK"/>
        </w:rPr>
        <w:t xml:space="preserve">undens bestilling af </w:t>
      </w:r>
      <w:r w:rsidR="00D2533F" w:rsidRPr="008764DC">
        <w:rPr>
          <w:i/>
          <w:lang w:val="da-DK"/>
        </w:rPr>
        <w:t>Videreudvikling</w:t>
      </w:r>
      <w:r w:rsidR="00D2533F" w:rsidRPr="008764DC">
        <w:rPr>
          <w:i/>
          <w:lang w:val="da-DK"/>
        </w:rPr>
        <w:t>s</w:t>
      </w:r>
      <w:r w:rsidR="00D2533F" w:rsidRPr="008764DC">
        <w:rPr>
          <w:i/>
          <w:lang w:val="da-DK"/>
        </w:rPr>
        <w:t>ydelse</w:t>
      </w:r>
      <w:r w:rsidRPr="008764DC">
        <w:rPr>
          <w:i/>
          <w:lang w:val="da-DK"/>
        </w:rPr>
        <w:t>r</w:t>
      </w:r>
      <w:r w:rsidR="00FB49E3" w:rsidRPr="008764DC">
        <w:rPr>
          <w:i/>
          <w:lang w:val="da-DK"/>
        </w:rPr>
        <w:t xml:space="preserve"> efter Overtagelsesdagen</w:t>
      </w:r>
      <w:r w:rsidRPr="008764DC">
        <w:rPr>
          <w:i/>
          <w:lang w:val="da-DK"/>
        </w:rPr>
        <w:t>. Bilag 9, Ændringshåndtering</w:t>
      </w:r>
      <w:r w:rsidR="009F07F5" w:rsidRPr="008764DC">
        <w:rPr>
          <w:i/>
          <w:lang w:val="da-DK"/>
        </w:rPr>
        <w:t xml:space="preserve"> indeholder re</w:t>
      </w:r>
      <w:r w:rsidR="009F07F5" w:rsidRPr="008764DC">
        <w:rPr>
          <w:i/>
          <w:lang w:val="da-DK"/>
        </w:rPr>
        <w:t>t</w:t>
      </w:r>
      <w:r w:rsidR="009F07F5" w:rsidRPr="008764DC">
        <w:rPr>
          <w:i/>
          <w:lang w:val="da-DK"/>
        </w:rPr>
        <w:t xml:space="preserve">ningslinjer for håndtering af ændringer til bestilte </w:t>
      </w:r>
      <w:r w:rsidR="00D2533F" w:rsidRPr="008764DC">
        <w:rPr>
          <w:i/>
          <w:lang w:val="da-DK"/>
        </w:rPr>
        <w:t>Videreudviklingsydelse</w:t>
      </w:r>
      <w:r w:rsidR="009F07F5" w:rsidRPr="008764DC">
        <w:rPr>
          <w:i/>
          <w:lang w:val="da-DK"/>
        </w:rPr>
        <w:t>r.</w:t>
      </w:r>
    </w:p>
    <w:p w:rsidR="00680676" w:rsidRPr="008764DC" w:rsidRDefault="00680676" w:rsidP="00680676">
      <w:pPr>
        <w:rPr>
          <w:i/>
          <w:lang w:val="da-DK"/>
        </w:rPr>
      </w:pPr>
    </w:p>
    <w:p w:rsidR="004D0272" w:rsidRPr="004D0272" w:rsidRDefault="004D0272" w:rsidP="004D0272">
      <w:pPr>
        <w:rPr>
          <w:i/>
          <w:szCs w:val="18"/>
          <w:lang w:val="da-DK"/>
        </w:rPr>
      </w:pPr>
      <w:r w:rsidRPr="004D0272">
        <w:rPr>
          <w:i/>
          <w:szCs w:val="18"/>
          <w:lang w:val="da-DK"/>
        </w:rPr>
        <w:t>Herudover er det ikke hensigten, at tilbudsgiver skal foretage yderligere tilføjelser eller ændringer til bilaget. Såfremt tilbudsgiver alligevel foretager tilføjelser eller ændringer, henvises der til udbudsbetingelsernes punkt 9 vedr. evaluering af tilbud, hvoraf det fremgår, at</w:t>
      </w:r>
      <w:r w:rsidRPr="004D0272">
        <w:rPr>
          <w:lang w:val="da-DK"/>
        </w:rPr>
        <w:t xml:space="preserve"> </w:t>
      </w:r>
      <w:r w:rsidRPr="004D0272">
        <w:rPr>
          <w:i/>
          <w:lang w:val="da-DK"/>
        </w:rPr>
        <w:t xml:space="preserve">det </w:t>
      </w:r>
      <w:r w:rsidRPr="004D0272">
        <w:rPr>
          <w:i/>
          <w:szCs w:val="18"/>
          <w:lang w:val="da-DK"/>
        </w:rPr>
        <w:t>vurderes i hvilket omfang med hvilket indhold, at vilkårstekst, der ikke er markeret som mindstekrav, imødekommes, idet det vurderes positivt, såfremt den angivne vilkårstekst imødekommes, da denne vilkårstekst udtrykker ordregivers forretningsmæssige ønsker til vilkår, som er indeholdt i de enkelte dokumenter. Derudover skal ti</w:t>
      </w:r>
      <w:r w:rsidRPr="004D0272">
        <w:rPr>
          <w:i/>
          <w:szCs w:val="18"/>
          <w:lang w:val="da-DK"/>
        </w:rPr>
        <w:t>l</w:t>
      </w:r>
      <w:r w:rsidRPr="004D0272">
        <w:rPr>
          <w:i/>
          <w:szCs w:val="18"/>
          <w:lang w:val="da-DK"/>
        </w:rPr>
        <w:t>budsgiver være opmærksom på det n</w:t>
      </w:r>
      <w:r w:rsidRPr="004D0272">
        <w:rPr>
          <w:i/>
          <w:szCs w:val="18"/>
          <w:lang w:val="da-DK"/>
        </w:rPr>
        <w:t>e</w:t>
      </w:r>
      <w:r w:rsidRPr="004D0272">
        <w:rPr>
          <w:i/>
          <w:szCs w:val="18"/>
          <w:lang w:val="da-DK"/>
        </w:rPr>
        <w:t>denfor anførte vedrørende mindstekrav.</w:t>
      </w:r>
    </w:p>
    <w:p w:rsidR="004D0272" w:rsidRPr="004D0272" w:rsidRDefault="004D0272" w:rsidP="004D0272">
      <w:pPr>
        <w:rPr>
          <w:i/>
          <w:szCs w:val="18"/>
          <w:lang w:val="da-DK"/>
        </w:rPr>
      </w:pPr>
    </w:p>
    <w:p w:rsidR="004D0272" w:rsidRPr="004D0272" w:rsidRDefault="004D0272" w:rsidP="004D0272">
      <w:pPr>
        <w:pBdr>
          <w:top w:val="single" w:sz="4" w:space="1" w:color="auto"/>
          <w:left w:val="single" w:sz="4" w:space="4" w:color="auto"/>
          <w:bottom w:val="single" w:sz="4" w:space="1" w:color="auto"/>
          <w:right w:val="single" w:sz="4" w:space="4" w:color="auto"/>
        </w:pBdr>
        <w:rPr>
          <w:b/>
          <w:i/>
          <w:lang w:val="da-DK"/>
        </w:rPr>
      </w:pPr>
      <w:r w:rsidRPr="004D0272">
        <w:rPr>
          <w:b/>
          <w:i/>
          <w:lang w:val="da-DK"/>
        </w:rPr>
        <w:t>Særlige forhold vedr. mindstekrav og grundlæggende elementer</w:t>
      </w:r>
    </w:p>
    <w:p w:rsidR="004D0272" w:rsidRPr="004D0272" w:rsidRDefault="004D0272" w:rsidP="004D0272">
      <w:pPr>
        <w:pBdr>
          <w:top w:val="single" w:sz="4" w:space="1" w:color="auto"/>
          <w:left w:val="single" w:sz="4" w:space="4" w:color="auto"/>
          <w:bottom w:val="single" w:sz="4" w:space="1" w:color="auto"/>
          <w:right w:val="single" w:sz="4" w:space="4" w:color="auto"/>
        </w:pBdr>
        <w:rPr>
          <w:b/>
          <w:i/>
          <w:lang w:val="da-DK"/>
        </w:rPr>
      </w:pPr>
    </w:p>
    <w:p w:rsidR="004D0272" w:rsidRPr="004D0272" w:rsidRDefault="004D0272" w:rsidP="004D0272">
      <w:pPr>
        <w:pBdr>
          <w:top w:val="single" w:sz="4" w:space="1" w:color="auto"/>
          <w:left w:val="single" w:sz="4" w:space="4" w:color="auto"/>
          <w:bottom w:val="single" w:sz="4" w:space="1" w:color="auto"/>
          <w:right w:val="single" w:sz="4" w:space="4" w:color="auto"/>
        </w:pBdr>
        <w:rPr>
          <w:i/>
          <w:lang w:val="da-DK"/>
        </w:rPr>
      </w:pPr>
      <w:r w:rsidRPr="004D0272">
        <w:rPr>
          <w:i/>
          <w:lang w:val="da-DK"/>
        </w:rPr>
        <w:t>Bilaget indeholder alm. vilkårstekst. En del af denne vilkårstekst kan udgøre mindstekrav. Mindstekrav er angivet i bokse og mærket med ”</w:t>
      </w:r>
      <w:r w:rsidRPr="004D0272">
        <w:rPr>
          <w:b/>
          <w:i/>
          <w:color w:val="FF0000"/>
          <w:lang w:val="da-DK"/>
        </w:rPr>
        <w:t>mindstekrav</w:t>
      </w:r>
      <w:r w:rsidRPr="004D0272">
        <w:rPr>
          <w:i/>
          <w:lang w:val="da-DK"/>
        </w:rPr>
        <w:t>” eller ”[</w:t>
      </w:r>
      <w:r w:rsidRPr="004D0272">
        <w:rPr>
          <w:b/>
          <w:i/>
          <w:color w:val="FF0000"/>
          <w:lang w:val="da-DK"/>
        </w:rPr>
        <w:t>MK</w:t>
      </w:r>
      <w:r w:rsidRPr="004D0272">
        <w:rPr>
          <w:i/>
          <w:lang w:val="da-DK"/>
        </w:rPr>
        <w:t>]”.</w:t>
      </w:r>
    </w:p>
    <w:p w:rsidR="004D0272" w:rsidRPr="004D0272" w:rsidRDefault="004D0272" w:rsidP="004D0272">
      <w:pPr>
        <w:pBdr>
          <w:top w:val="single" w:sz="4" w:space="1" w:color="auto"/>
          <w:left w:val="single" w:sz="4" w:space="4" w:color="auto"/>
          <w:bottom w:val="single" w:sz="4" w:space="1" w:color="auto"/>
          <w:right w:val="single" w:sz="4" w:space="4" w:color="auto"/>
        </w:pBdr>
        <w:rPr>
          <w:i/>
          <w:lang w:val="da-DK"/>
        </w:rPr>
      </w:pPr>
      <w:r w:rsidRPr="004D0272">
        <w:rPr>
          <w:i/>
          <w:lang w:val="da-DK"/>
        </w:rPr>
        <w:t xml:space="preserve">Sådanne mindstekrav </w:t>
      </w:r>
      <w:r w:rsidRPr="004D0272">
        <w:rPr>
          <w:b/>
          <w:i/>
          <w:lang w:val="da-DK"/>
        </w:rPr>
        <w:t>skal</w:t>
      </w:r>
      <w:r w:rsidRPr="004D0272">
        <w:rPr>
          <w:i/>
          <w:lang w:val="da-DK"/>
        </w:rPr>
        <w:t xml:space="preserve"> opfyldes. Opfyldes et mindstekrav ikke, betragtes ti</w:t>
      </w:r>
      <w:r w:rsidRPr="004D0272">
        <w:rPr>
          <w:i/>
          <w:lang w:val="da-DK"/>
        </w:rPr>
        <w:t>l</w:t>
      </w:r>
      <w:r w:rsidRPr="004D0272">
        <w:rPr>
          <w:i/>
          <w:lang w:val="da-DK"/>
        </w:rPr>
        <w:t xml:space="preserve">buddet som ikke-konditionsmæssigt og vil som følge heraf blive afvist. </w:t>
      </w:r>
    </w:p>
    <w:p w:rsidR="004D0272" w:rsidRPr="004D0272" w:rsidRDefault="004D0272" w:rsidP="004D0272">
      <w:pPr>
        <w:pBdr>
          <w:top w:val="single" w:sz="4" w:space="1" w:color="auto"/>
          <w:left w:val="single" w:sz="4" w:space="4" w:color="auto"/>
          <w:bottom w:val="single" w:sz="4" w:space="1" w:color="auto"/>
          <w:right w:val="single" w:sz="4" w:space="4" w:color="auto"/>
        </w:pBdr>
        <w:rPr>
          <w:i/>
          <w:lang w:val="da-DK"/>
        </w:rPr>
      </w:pPr>
    </w:p>
    <w:p w:rsidR="004D0272" w:rsidRPr="004D0272" w:rsidRDefault="004D0272" w:rsidP="004D0272">
      <w:pPr>
        <w:pBdr>
          <w:top w:val="single" w:sz="4" w:space="1" w:color="auto"/>
          <w:left w:val="single" w:sz="4" w:space="4" w:color="auto"/>
          <w:bottom w:val="single" w:sz="4" w:space="1" w:color="auto"/>
          <w:right w:val="single" w:sz="4" w:space="4" w:color="auto"/>
        </w:pBdr>
        <w:rPr>
          <w:i/>
          <w:lang w:val="da-DK"/>
        </w:rPr>
      </w:pPr>
      <w:r w:rsidRPr="004D0272">
        <w:rPr>
          <w:i/>
          <w:lang w:val="da-DK"/>
        </w:rPr>
        <w:t xml:space="preserve">Tilbudsgiver skal være opmærksom på, at tilføjelser eller ændringer i vilkårstekst kan kollidere med mindstekrav, selv om tilføjelserne eller ændringerne foretages uden for de steder, der er markeret som mindstekrav. </w:t>
      </w:r>
    </w:p>
    <w:p w:rsidR="004D0272" w:rsidRPr="004D0272" w:rsidRDefault="004D0272" w:rsidP="004D0272">
      <w:pPr>
        <w:pBdr>
          <w:top w:val="single" w:sz="4" w:space="1" w:color="auto"/>
          <w:left w:val="single" w:sz="4" w:space="4" w:color="auto"/>
          <w:bottom w:val="single" w:sz="4" w:space="1" w:color="auto"/>
          <w:right w:val="single" w:sz="4" w:space="4" w:color="auto"/>
        </w:pBdr>
        <w:rPr>
          <w:i/>
          <w:lang w:val="da-DK"/>
        </w:rPr>
      </w:pPr>
    </w:p>
    <w:p w:rsidR="004D0272" w:rsidRPr="004D0272" w:rsidRDefault="004D0272" w:rsidP="004D0272">
      <w:pPr>
        <w:pBdr>
          <w:top w:val="single" w:sz="4" w:space="1" w:color="auto"/>
          <w:left w:val="single" w:sz="4" w:space="4" w:color="auto"/>
          <w:bottom w:val="single" w:sz="4" w:space="1" w:color="auto"/>
          <w:right w:val="single" w:sz="4" w:space="4" w:color="auto"/>
        </w:pBdr>
        <w:rPr>
          <w:i/>
          <w:lang w:val="da-DK"/>
        </w:rPr>
      </w:pPr>
      <w:r w:rsidRPr="004D0272">
        <w:rPr>
          <w:i/>
          <w:lang w:val="da-DK"/>
        </w:rPr>
        <w:t xml:space="preserve">Tilbudsgiver skal ligeledes være opmærksom på, at tilføjelser eller ændringer til vilkårstekst kan udgøre ændringer til grundlæggende elementer med den følge, at tilbuddet vil blive afvist som ukonditionsmæssigt. </w:t>
      </w:r>
    </w:p>
    <w:p w:rsidR="00680676" w:rsidRPr="00595BBF" w:rsidRDefault="00680676" w:rsidP="00680676">
      <w:pPr>
        <w:rPr>
          <w:i/>
          <w:szCs w:val="18"/>
          <w:lang w:val="da-DK"/>
        </w:rPr>
      </w:pPr>
      <w:bookmarkStart w:id="0" w:name="_GoBack"/>
      <w:bookmarkEnd w:id="0"/>
    </w:p>
    <w:p w:rsidR="00680676" w:rsidRPr="00595BBF" w:rsidRDefault="00680676" w:rsidP="00680676">
      <w:pPr>
        <w:rPr>
          <w:i/>
          <w:szCs w:val="18"/>
          <w:lang w:val="da-DK"/>
        </w:rPr>
      </w:pPr>
      <w:r w:rsidRPr="00595BBF">
        <w:rPr>
          <w:i/>
          <w:szCs w:val="18"/>
          <w:lang w:val="da-DK"/>
        </w:rPr>
        <w:lastRenderedPageBreak/>
        <w:t>Afvigelser over for vilkårsafsnit i bilaget skal markeres med ændringsmarkering (”</w:t>
      </w:r>
      <w:proofErr w:type="spellStart"/>
      <w:r w:rsidRPr="00595BBF">
        <w:rPr>
          <w:i/>
          <w:szCs w:val="18"/>
          <w:lang w:val="da-DK"/>
        </w:rPr>
        <w:t>Track</w:t>
      </w:r>
      <w:proofErr w:type="spellEnd"/>
      <w:r w:rsidRPr="00595BBF">
        <w:rPr>
          <w:i/>
          <w:szCs w:val="18"/>
          <w:lang w:val="da-DK"/>
        </w:rPr>
        <w:t xml:space="preserve"> Changes”) eller på anden måde tydeligt fremhæves.</w:t>
      </w:r>
    </w:p>
    <w:p w:rsidR="00680676" w:rsidRPr="00595BBF" w:rsidRDefault="00680676" w:rsidP="00680676">
      <w:pPr>
        <w:rPr>
          <w:i/>
          <w:color w:val="FF0000"/>
          <w:szCs w:val="18"/>
          <w:lang w:val="da-DK"/>
        </w:rPr>
      </w:pPr>
    </w:p>
    <w:p w:rsidR="00680676" w:rsidRPr="00595BBF" w:rsidRDefault="00680676" w:rsidP="00680676">
      <w:pPr>
        <w:rPr>
          <w:i/>
          <w:iCs/>
          <w:szCs w:val="18"/>
          <w:lang w:val="da-DK"/>
        </w:rPr>
      </w:pPr>
      <w:r w:rsidRPr="00595BBF">
        <w:rPr>
          <w:i/>
          <w:iCs/>
          <w:szCs w:val="18"/>
          <w:lang w:val="da-DK"/>
        </w:rPr>
        <w:t>Denne vejledningstekst og øvrige vejledningstekster i bilagene slettes forud for kontraktindgåelse.</w:t>
      </w:r>
    </w:p>
    <w:p w:rsidR="00680676" w:rsidRPr="00595BBF" w:rsidRDefault="00680676" w:rsidP="00680676">
      <w:pPr>
        <w:rPr>
          <w:i/>
          <w:szCs w:val="18"/>
          <w:lang w:val="da-DK"/>
        </w:rPr>
      </w:pPr>
    </w:p>
    <w:p w:rsidR="00680676" w:rsidRPr="00595BBF" w:rsidRDefault="00680676" w:rsidP="00680676">
      <w:pPr>
        <w:rPr>
          <w:i/>
          <w:szCs w:val="18"/>
          <w:lang w:val="da-DK"/>
        </w:rPr>
      </w:pPr>
      <w:r w:rsidRPr="00595BBF">
        <w:rPr>
          <w:i/>
          <w:szCs w:val="18"/>
          <w:lang w:val="da-DK"/>
        </w:rPr>
        <w:t>Bilaget evalueres i overensstemmelse med underkriteriet ”</w:t>
      </w:r>
      <w:r w:rsidR="00D71755" w:rsidRPr="00595BBF">
        <w:rPr>
          <w:i/>
          <w:szCs w:val="18"/>
          <w:lang w:val="da-DK"/>
        </w:rPr>
        <w:t>Proces og vedligeho</w:t>
      </w:r>
      <w:r w:rsidR="00D71755" w:rsidRPr="00595BBF">
        <w:rPr>
          <w:i/>
          <w:szCs w:val="18"/>
          <w:lang w:val="da-DK"/>
        </w:rPr>
        <w:t>l</w:t>
      </w:r>
      <w:r w:rsidR="00D71755" w:rsidRPr="00595BBF">
        <w:rPr>
          <w:i/>
          <w:szCs w:val="18"/>
          <w:lang w:val="da-DK"/>
        </w:rPr>
        <w:t>delses kvalitet</w:t>
      </w:r>
      <w:r w:rsidRPr="00595BBF">
        <w:rPr>
          <w:i/>
          <w:szCs w:val="18"/>
          <w:lang w:val="da-DK"/>
        </w:rPr>
        <w:t xml:space="preserve">”. </w:t>
      </w:r>
    </w:p>
    <w:p w:rsidR="0004038A" w:rsidRPr="002D24F3" w:rsidRDefault="00536C09" w:rsidP="002D24F3">
      <w:pPr>
        <w:pStyle w:val="Heading1"/>
      </w:pPr>
      <w:r w:rsidRPr="009C21ED">
        <w:rPr>
          <w:lang w:val="da-DK"/>
        </w:rPr>
        <w:br w:type="page"/>
      </w:r>
      <w:bookmarkStart w:id="1" w:name="_Toc379961601"/>
      <w:proofErr w:type="spellStart"/>
      <w:r w:rsidR="00034606" w:rsidRPr="002D24F3">
        <w:lastRenderedPageBreak/>
        <w:t>Indledning</w:t>
      </w:r>
      <w:bookmarkEnd w:id="1"/>
      <w:proofErr w:type="spellEnd"/>
    </w:p>
    <w:p w:rsidR="00034606" w:rsidRPr="009C21ED" w:rsidRDefault="00034606" w:rsidP="00034606">
      <w:pPr>
        <w:rPr>
          <w:lang w:val="da-DK"/>
        </w:rPr>
      </w:pPr>
      <w:r w:rsidRPr="009C21ED">
        <w:rPr>
          <w:lang w:val="da-DK"/>
        </w:rPr>
        <w:t xml:space="preserve">Dette bilag indeholder en nærmere regulering af Kundens bestilling af </w:t>
      </w:r>
      <w:r w:rsidR="00D2533F" w:rsidRPr="009C21ED">
        <w:rPr>
          <w:lang w:val="da-DK"/>
        </w:rPr>
        <w:t>Videreu</w:t>
      </w:r>
      <w:r w:rsidR="00D2533F" w:rsidRPr="009C21ED">
        <w:rPr>
          <w:lang w:val="da-DK"/>
        </w:rPr>
        <w:t>d</w:t>
      </w:r>
      <w:r w:rsidR="00D2533F" w:rsidRPr="009C21ED">
        <w:rPr>
          <w:lang w:val="da-DK"/>
        </w:rPr>
        <w:t>viklingsydelse</w:t>
      </w:r>
      <w:r w:rsidR="0094667F" w:rsidRPr="009C21ED">
        <w:rPr>
          <w:lang w:val="da-DK"/>
        </w:rPr>
        <w:t xml:space="preserve">r </w:t>
      </w:r>
      <w:r w:rsidR="00595BBF">
        <w:rPr>
          <w:lang w:val="da-DK"/>
        </w:rPr>
        <w:t xml:space="preserve">om </w:t>
      </w:r>
      <w:r w:rsidRPr="009C21ED">
        <w:rPr>
          <w:lang w:val="da-DK"/>
        </w:rPr>
        <w:t xml:space="preserve">fra Leverandøren (herefter samlet benævnt </w:t>
      </w:r>
      <w:r w:rsidR="00D2533F" w:rsidRPr="009C21ED">
        <w:rPr>
          <w:lang w:val="da-DK"/>
        </w:rPr>
        <w:t>Videreudvikling</w:t>
      </w:r>
      <w:r w:rsidR="00D2533F" w:rsidRPr="009C21ED">
        <w:rPr>
          <w:lang w:val="da-DK"/>
        </w:rPr>
        <w:t>s</w:t>
      </w:r>
      <w:r w:rsidR="00D2533F" w:rsidRPr="009C21ED">
        <w:rPr>
          <w:lang w:val="da-DK"/>
        </w:rPr>
        <w:t>ydelse</w:t>
      </w:r>
      <w:r w:rsidR="0094667F" w:rsidRPr="009C21ED">
        <w:rPr>
          <w:lang w:val="da-DK"/>
        </w:rPr>
        <w:t>r</w:t>
      </w:r>
      <w:r w:rsidRPr="009C21ED">
        <w:rPr>
          <w:lang w:val="da-DK"/>
        </w:rPr>
        <w:t>).</w:t>
      </w:r>
    </w:p>
    <w:p w:rsidR="00034606" w:rsidRPr="009C21ED" w:rsidRDefault="00034606" w:rsidP="00034606">
      <w:pPr>
        <w:rPr>
          <w:lang w:val="da-DK"/>
        </w:rPr>
      </w:pPr>
    </w:p>
    <w:p w:rsidR="00034606" w:rsidRPr="00F41C4D" w:rsidRDefault="00D2533F" w:rsidP="00034606">
      <w:pPr>
        <w:pStyle w:val="Heading1"/>
      </w:pPr>
      <w:bookmarkStart w:id="2" w:name="_Toc379961602"/>
      <w:proofErr w:type="spellStart"/>
      <w:r w:rsidRPr="00F41C4D">
        <w:t>Videreudviklingsydelse</w:t>
      </w:r>
      <w:r w:rsidR="00124055" w:rsidRPr="00F41C4D">
        <w:t>r</w:t>
      </w:r>
      <w:bookmarkEnd w:id="2"/>
      <w:proofErr w:type="spellEnd"/>
    </w:p>
    <w:p w:rsidR="00034606" w:rsidRPr="00F41C4D" w:rsidRDefault="00034606" w:rsidP="00034606">
      <w:pPr>
        <w:pStyle w:val="Heading2"/>
      </w:pPr>
      <w:bookmarkStart w:id="3" w:name="_Ref292880789"/>
      <w:bookmarkStart w:id="4" w:name="_Toc379961603"/>
      <w:r w:rsidRPr="00F41C4D">
        <w:t xml:space="preserve">Levering </w:t>
      </w:r>
      <w:proofErr w:type="spellStart"/>
      <w:proofErr w:type="gramStart"/>
      <w:r w:rsidRPr="00F41C4D">
        <w:t>af</w:t>
      </w:r>
      <w:proofErr w:type="spellEnd"/>
      <w:proofErr w:type="gramEnd"/>
      <w:r w:rsidRPr="00F41C4D">
        <w:t xml:space="preserve"> </w:t>
      </w:r>
      <w:proofErr w:type="spellStart"/>
      <w:r w:rsidRPr="00F41C4D">
        <w:t>ydelser</w:t>
      </w:r>
      <w:bookmarkEnd w:id="3"/>
      <w:bookmarkEnd w:id="4"/>
      <w:proofErr w:type="spellEnd"/>
    </w:p>
    <w:p w:rsidR="00034606" w:rsidRPr="009C21ED" w:rsidRDefault="00D2533F" w:rsidP="00034606">
      <w:pPr>
        <w:rPr>
          <w:lang w:val="da-DK"/>
        </w:rPr>
      </w:pPr>
      <w:r w:rsidRPr="009C21ED">
        <w:rPr>
          <w:lang w:val="da-DK"/>
        </w:rPr>
        <w:t>Videreudviklingsydelse</w:t>
      </w:r>
      <w:r w:rsidR="00034606" w:rsidRPr="009C21ED">
        <w:rPr>
          <w:lang w:val="da-DK"/>
        </w:rPr>
        <w:t xml:space="preserve">r leveres på baggrund af bestemmelserne i </w:t>
      </w:r>
      <w:r w:rsidR="00B16E7D" w:rsidRPr="009C21ED">
        <w:rPr>
          <w:lang w:val="da-DK"/>
        </w:rPr>
        <w:t>K</w:t>
      </w:r>
      <w:r w:rsidR="00034606" w:rsidRPr="009C21ED">
        <w:rPr>
          <w:lang w:val="da-DK"/>
        </w:rPr>
        <w:t xml:space="preserve">ontrakten og den i Appendiks A vedlagte aftale om levering af </w:t>
      </w:r>
      <w:r w:rsidRPr="009C21ED">
        <w:rPr>
          <w:lang w:val="da-DK"/>
        </w:rPr>
        <w:t>Videreudviklingsydelse</w:t>
      </w:r>
      <w:r w:rsidR="00034606" w:rsidRPr="009C21ED">
        <w:rPr>
          <w:lang w:val="da-DK"/>
        </w:rPr>
        <w:t>r</w:t>
      </w:r>
      <w:r w:rsidR="00C60A38" w:rsidRPr="009C21ED">
        <w:rPr>
          <w:lang w:val="da-DK"/>
        </w:rPr>
        <w:t xml:space="preserve"> </w:t>
      </w:r>
      <w:r w:rsidR="0011215C" w:rsidRPr="009C21ED">
        <w:rPr>
          <w:lang w:val="da-DK"/>
        </w:rPr>
        <w:t>(Aft</w:t>
      </w:r>
      <w:r w:rsidR="0011215C" w:rsidRPr="009C21ED">
        <w:rPr>
          <w:lang w:val="da-DK"/>
        </w:rPr>
        <w:t>a</w:t>
      </w:r>
      <w:r w:rsidR="0011215C" w:rsidRPr="009C21ED">
        <w:rPr>
          <w:lang w:val="da-DK"/>
        </w:rPr>
        <w:t>len)</w:t>
      </w:r>
      <w:r w:rsidR="00034606" w:rsidRPr="009C21ED">
        <w:rPr>
          <w:lang w:val="da-DK"/>
        </w:rPr>
        <w:t xml:space="preserve">. </w:t>
      </w:r>
    </w:p>
    <w:p w:rsidR="00034606" w:rsidRPr="009C21ED" w:rsidRDefault="00034606" w:rsidP="00034606">
      <w:pPr>
        <w:rPr>
          <w:lang w:val="da-DK"/>
        </w:rPr>
      </w:pPr>
    </w:p>
    <w:p w:rsidR="00034606" w:rsidRPr="009C21ED" w:rsidRDefault="00034606" w:rsidP="00034606">
      <w:pPr>
        <w:rPr>
          <w:lang w:val="da-DK"/>
        </w:rPr>
      </w:pPr>
      <w:r w:rsidRPr="009C21ED">
        <w:rPr>
          <w:lang w:val="da-DK"/>
        </w:rPr>
        <w:t xml:space="preserve">Aftalen omfatter to modeller for levering af ydelser: </w:t>
      </w:r>
    </w:p>
    <w:p w:rsidR="00034606" w:rsidRPr="009C21ED" w:rsidRDefault="00034606" w:rsidP="00034606">
      <w:pPr>
        <w:rPr>
          <w:lang w:val="da-DK"/>
        </w:rPr>
      </w:pPr>
    </w:p>
    <w:p w:rsidR="00034606" w:rsidRPr="009C21ED" w:rsidRDefault="00034606" w:rsidP="00034606">
      <w:pPr>
        <w:numPr>
          <w:ilvl w:val="0"/>
          <w:numId w:val="20"/>
        </w:numPr>
        <w:rPr>
          <w:lang w:val="da-DK"/>
        </w:rPr>
      </w:pPr>
      <w:r w:rsidRPr="009C21ED">
        <w:rPr>
          <w:lang w:val="da-DK"/>
        </w:rPr>
        <w:t>Levering af ydelser baseret på forbrugsafregning</w:t>
      </w:r>
    </w:p>
    <w:p w:rsidR="00034606" w:rsidRPr="009C21ED" w:rsidRDefault="00034606" w:rsidP="00034606">
      <w:pPr>
        <w:numPr>
          <w:ilvl w:val="0"/>
          <w:numId w:val="20"/>
        </w:numPr>
        <w:rPr>
          <w:lang w:val="da-DK"/>
        </w:rPr>
      </w:pPr>
      <w:r w:rsidRPr="009C21ED">
        <w:rPr>
          <w:lang w:val="da-DK"/>
        </w:rPr>
        <w:t xml:space="preserve">Levering af ydelser </w:t>
      </w:r>
      <w:r w:rsidR="002E62A0" w:rsidRPr="009C21ED">
        <w:rPr>
          <w:lang w:val="da-DK"/>
        </w:rPr>
        <w:t xml:space="preserve">baseret på forbrugsafregning </w:t>
      </w:r>
      <w:r w:rsidRPr="009C21ED">
        <w:rPr>
          <w:lang w:val="da-DK"/>
        </w:rPr>
        <w:t>leveret på baggrund af en maksimalpris</w:t>
      </w:r>
      <w:r w:rsidR="002E62A0" w:rsidRPr="009C21ED">
        <w:rPr>
          <w:lang w:val="da-DK"/>
        </w:rPr>
        <w:t>, der ikke kan overstiges</w:t>
      </w:r>
      <w:r w:rsidRPr="009C21ED">
        <w:rPr>
          <w:lang w:val="da-DK"/>
        </w:rPr>
        <w:t xml:space="preserve">. </w:t>
      </w:r>
    </w:p>
    <w:p w:rsidR="00034606" w:rsidRPr="009C21ED" w:rsidRDefault="00034606" w:rsidP="00034606">
      <w:pPr>
        <w:rPr>
          <w:lang w:val="da-DK"/>
        </w:rPr>
      </w:pPr>
    </w:p>
    <w:p w:rsidR="00034606" w:rsidRPr="00F41C4D" w:rsidRDefault="00034606" w:rsidP="00034606">
      <w:r w:rsidRPr="009C21ED">
        <w:rPr>
          <w:lang w:val="da-DK"/>
        </w:rPr>
        <w:t xml:space="preserve">Kunden afgør </w:t>
      </w:r>
      <w:r w:rsidR="00103387" w:rsidRPr="009C21ED">
        <w:rPr>
          <w:lang w:val="da-DK"/>
        </w:rPr>
        <w:t xml:space="preserve">for hver bestilling, </w:t>
      </w:r>
      <w:r w:rsidRPr="009C21ED">
        <w:rPr>
          <w:lang w:val="da-DK"/>
        </w:rPr>
        <w:t>efter drøftelse med Leverandøren, hvilken model der vælges.</w:t>
      </w:r>
      <w:r w:rsidR="00FB49E3" w:rsidRPr="009C21ED">
        <w:rPr>
          <w:lang w:val="da-DK"/>
        </w:rPr>
        <w:t xml:space="preserve"> Hvis model 1 vælges, kan Kunden efter drøftelse med Leverandøren beslutte at videreudviklingsydelsen skal leveres på baggrund af principperne b</w:t>
      </w:r>
      <w:r w:rsidR="00FB49E3" w:rsidRPr="009C21ED">
        <w:rPr>
          <w:lang w:val="da-DK"/>
        </w:rPr>
        <w:t>e</w:t>
      </w:r>
      <w:r w:rsidR="00FB49E3" w:rsidRPr="009C21ED">
        <w:rPr>
          <w:lang w:val="da-DK"/>
        </w:rPr>
        <w:t>skrevet i det Agile Forløb, jf. bilag 8. Dette meddeles særskilt af Kunden ved in</w:t>
      </w:r>
      <w:r w:rsidR="00FB49E3" w:rsidRPr="009C21ED">
        <w:rPr>
          <w:lang w:val="da-DK"/>
        </w:rPr>
        <w:t>d</w:t>
      </w:r>
      <w:r w:rsidR="00FB49E3" w:rsidRPr="009C21ED">
        <w:rPr>
          <w:lang w:val="da-DK"/>
        </w:rPr>
        <w:t xml:space="preserve">gåelse af aftale om levering af en Videreudviklingsydelse, jf. </w:t>
      </w:r>
      <w:proofErr w:type="spellStart"/>
      <w:r w:rsidR="00FB49E3" w:rsidRPr="00F41C4D">
        <w:t>Appendiks</w:t>
      </w:r>
      <w:proofErr w:type="spellEnd"/>
      <w:r w:rsidR="00FB49E3" w:rsidRPr="00F41C4D">
        <w:t xml:space="preserve"> A.</w:t>
      </w:r>
    </w:p>
    <w:p w:rsidR="00034606" w:rsidRPr="00F41C4D" w:rsidRDefault="00034606" w:rsidP="00034606"/>
    <w:p w:rsidR="00B8611F" w:rsidRPr="00F41C4D" w:rsidRDefault="00B8611F" w:rsidP="00034606"/>
    <w:p w:rsidR="00034606" w:rsidRPr="00F41C4D" w:rsidRDefault="00034606" w:rsidP="00034606">
      <w:pPr>
        <w:pStyle w:val="Heading2"/>
      </w:pPr>
      <w:bookmarkStart w:id="5" w:name="_Ref265006533"/>
      <w:bookmarkStart w:id="6" w:name="_Ref290925900"/>
      <w:bookmarkStart w:id="7" w:name="_Toc379961604"/>
      <w:proofErr w:type="spellStart"/>
      <w:r w:rsidRPr="00F41C4D">
        <w:t>Kundens</w:t>
      </w:r>
      <w:proofErr w:type="spellEnd"/>
      <w:r w:rsidRPr="00F41C4D">
        <w:t xml:space="preserve"> </w:t>
      </w:r>
      <w:proofErr w:type="spellStart"/>
      <w:r w:rsidRPr="00F41C4D">
        <w:t>bestilling</w:t>
      </w:r>
      <w:bookmarkEnd w:id="5"/>
      <w:bookmarkEnd w:id="6"/>
      <w:bookmarkEnd w:id="7"/>
      <w:proofErr w:type="spellEnd"/>
    </w:p>
    <w:p w:rsidR="00034606" w:rsidRPr="009C21ED" w:rsidRDefault="00034606" w:rsidP="00034606">
      <w:pPr>
        <w:rPr>
          <w:lang w:val="da-DK"/>
        </w:rPr>
      </w:pPr>
      <w:r w:rsidRPr="009C21ED">
        <w:rPr>
          <w:lang w:val="da-DK"/>
        </w:rPr>
        <w:t xml:space="preserve">Kundens bestilling af en </w:t>
      </w:r>
      <w:r w:rsidR="00D2533F" w:rsidRPr="009C21ED">
        <w:rPr>
          <w:lang w:val="da-DK"/>
        </w:rPr>
        <w:t>Videreudviklingsydelse</w:t>
      </w:r>
      <w:r w:rsidR="009F5F3F" w:rsidRPr="009C21ED">
        <w:rPr>
          <w:lang w:val="da-DK"/>
        </w:rPr>
        <w:t xml:space="preserve"> </w:t>
      </w:r>
      <w:r w:rsidRPr="009C21ED">
        <w:rPr>
          <w:lang w:val="da-DK"/>
        </w:rPr>
        <w:t>sker i form af en opgavebeskr</w:t>
      </w:r>
      <w:r w:rsidRPr="009C21ED">
        <w:rPr>
          <w:lang w:val="da-DK"/>
        </w:rPr>
        <w:t>i</w:t>
      </w:r>
      <w:r w:rsidRPr="009C21ED">
        <w:rPr>
          <w:lang w:val="da-DK"/>
        </w:rPr>
        <w:t xml:space="preserve">velse, der som minimum skal indeholde følgende oplysninger: </w:t>
      </w:r>
    </w:p>
    <w:p w:rsidR="00034606" w:rsidRPr="009C21ED" w:rsidRDefault="00034606" w:rsidP="00034606">
      <w:pPr>
        <w:rPr>
          <w:lang w:val="da-DK"/>
        </w:rPr>
      </w:pPr>
    </w:p>
    <w:p w:rsidR="00034606" w:rsidRPr="009C21ED" w:rsidRDefault="00034606" w:rsidP="00034606">
      <w:pPr>
        <w:numPr>
          <w:ilvl w:val="0"/>
          <w:numId w:val="21"/>
        </w:numPr>
        <w:rPr>
          <w:lang w:val="da-DK"/>
        </w:rPr>
      </w:pPr>
      <w:r w:rsidRPr="009C21ED">
        <w:rPr>
          <w:lang w:val="da-DK"/>
        </w:rPr>
        <w:t xml:space="preserve">Beskrivelse af de ydelser, der ønskes leveret, herunder evt. </w:t>
      </w:r>
      <w:r w:rsidR="0011215C" w:rsidRPr="009C21ED">
        <w:rPr>
          <w:lang w:val="da-DK"/>
        </w:rPr>
        <w:t xml:space="preserve">særlige </w:t>
      </w:r>
      <w:r w:rsidRPr="009C21ED">
        <w:rPr>
          <w:lang w:val="da-DK"/>
        </w:rPr>
        <w:t>krav til dokumentation</w:t>
      </w:r>
      <w:r w:rsidR="00B16E7D" w:rsidRPr="009C21ED">
        <w:rPr>
          <w:lang w:val="da-DK"/>
        </w:rPr>
        <w:t xml:space="preserve"> (kravspecifikationen)</w:t>
      </w:r>
    </w:p>
    <w:p w:rsidR="008B7263" w:rsidRPr="009C21ED" w:rsidRDefault="008B7263" w:rsidP="00034606">
      <w:pPr>
        <w:numPr>
          <w:ilvl w:val="0"/>
          <w:numId w:val="21"/>
        </w:numPr>
        <w:rPr>
          <w:lang w:val="da-DK"/>
        </w:rPr>
      </w:pPr>
      <w:r w:rsidRPr="009C21ED">
        <w:rPr>
          <w:lang w:val="da-DK"/>
        </w:rPr>
        <w:t xml:space="preserve">Om </w:t>
      </w:r>
      <w:r w:rsidR="00D2533F" w:rsidRPr="009C21ED">
        <w:rPr>
          <w:lang w:val="da-DK"/>
        </w:rPr>
        <w:t>Videreudviklingsydelse</w:t>
      </w:r>
      <w:r w:rsidRPr="009C21ED">
        <w:rPr>
          <w:lang w:val="da-DK"/>
        </w:rPr>
        <w:t>n ønskes leveret på en maksimalprisaftale eller på forbrugsafregning</w:t>
      </w:r>
    </w:p>
    <w:p w:rsidR="00034606" w:rsidRPr="00F41C4D" w:rsidRDefault="00034606" w:rsidP="00034606">
      <w:pPr>
        <w:numPr>
          <w:ilvl w:val="0"/>
          <w:numId w:val="21"/>
        </w:numPr>
      </w:pPr>
      <w:proofErr w:type="spellStart"/>
      <w:r w:rsidRPr="00F41C4D">
        <w:lastRenderedPageBreak/>
        <w:t>Oplæg</w:t>
      </w:r>
      <w:proofErr w:type="spellEnd"/>
      <w:r w:rsidRPr="00F41C4D">
        <w:t xml:space="preserve"> </w:t>
      </w:r>
      <w:proofErr w:type="spellStart"/>
      <w:r w:rsidRPr="00F41C4D">
        <w:t>til</w:t>
      </w:r>
      <w:proofErr w:type="spellEnd"/>
      <w:r w:rsidRPr="00F41C4D">
        <w:t xml:space="preserve"> </w:t>
      </w:r>
      <w:proofErr w:type="spellStart"/>
      <w:r w:rsidR="00D32945" w:rsidRPr="00F41C4D">
        <w:t>leveringstidspunkt</w:t>
      </w:r>
      <w:proofErr w:type="spellEnd"/>
    </w:p>
    <w:p w:rsidR="00034606" w:rsidRPr="009C21ED" w:rsidRDefault="00034606" w:rsidP="00034606">
      <w:pPr>
        <w:numPr>
          <w:ilvl w:val="0"/>
          <w:numId w:val="21"/>
        </w:numPr>
        <w:rPr>
          <w:lang w:val="da-DK"/>
        </w:rPr>
      </w:pPr>
      <w:r w:rsidRPr="009C21ED">
        <w:rPr>
          <w:lang w:val="da-DK"/>
        </w:rPr>
        <w:t xml:space="preserve">Beskrivelse af </w:t>
      </w:r>
      <w:r w:rsidR="004807C1" w:rsidRPr="009C21ED">
        <w:rPr>
          <w:lang w:val="da-DK"/>
        </w:rPr>
        <w:t>K</w:t>
      </w:r>
      <w:r w:rsidRPr="009C21ED">
        <w:rPr>
          <w:lang w:val="da-DK"/>
        </w:rPr>
        <w:t xml:space="preserve">undens ydelser i tilknytning til </w:t>
      </w:r>
      <w:r w:rsidR="004807C1" w:rsidRPr="009C21ED">
        <w:rPr>
          <w:lang w:val="da-DK"/>
        </w:rPr>
        <w:t>L</w:t>
      </w:r>
      <w:r w:rsidRPr="009C21ED">
        <w:rPr>
          <w:lang w:val="da-DK"/>
        </w:rPr>
        <w:t>everandørens udførelse af opgaven</w:t>
      </w:r>
    </w:p>
    <w:p w:rsidR="00B822CA" w:rsidRPr="009C21ED" w:rsidRDefault="00B822CA" w:rsidP="00B822CA">
      <w:pPr>
        <w:numPr>
          <w:ilvl w:val="0"/>
          <w:numId w:val="21"/>
        </w:numPr>
        <w:rPr>
          <w:lang w:val="da-DK"/>
        </w:rPr>
      </w:pPr>
      <w:r w:rsidRPr="009C21ED">
        <w:rPr>
          <w:lang w:val="da-DK"/>
        </w:rPr>
        <w:t xml:space="preserve">Kundens krav til afprøvning af de ønskede </w:t>
      </w:r>
      <w:r w:rsidR="00D2533F" w:rsidRPr="009C21ED">
        <w:rPr>
          <w:lang w:val="da-DK"/>
        </w:rPr>
        <w:t>Videreudviklingsydelse</w:t>
      </w:r>
      <w:r w:rsidR="009F5F3F" w:rsidRPr="009C21ED">
        <w:rPr>
          <w:lang w:val="da-DK"/>
        </w:rPr>
        <w:t>r</w:t>
      </w:r>
      <w:r w:rsidRPr="009C21ED">
        <w:rPr>
          <w:lang w:val="da-DK"/>
        </w:rPr>
        <w:t>, jf. b</w:t>
      </w:r>
      <w:r w:rsidRPr="009C21ED">
        <w:rPr>
          <w:lang w:val="da-DK"/>
        </w:rPr>
        <w:t>i</w:t>
      </w:r>
      <w:r w:rsidRPr="009C21ED">
        <w:rPr>
          <w:lang w:val="da-DK"/>
        </w:rPr>
        <w:t>lag 14</w:t>
      </w:r>
      <w:r w:rsidR="005C5D62" w:rsidRPr="009C21ED">
        <w:rPr>
          <w:lang w:val="da-DK"/>
        </w:rPr>
        <w:t xml:space="preserve">, herunder om Kunden </w:t>
      </w:r>
      <w:r w:rsidR="002D00C9" w:rsidRPr="009C21ED">
        <w:rPr>
          <w:lang w:val="da-DK"/>
        </w:rPr>
        <w:t>vil fravælge</w:t>
      </w:r>
      <w:r w:rsidR="005C5D62" w:rsidRPr="009C21ED">
        <w:rPr>
          <w:lang w:val="da-DK"/>
        </w:rPr>
        <w:t xml:space="preserve"> en driftsprøve</w:t>
      </w:r>
      <w:r w:rsidRPr="009C21ED">
        <w:rPr>
          <w:lang w:val="da-DK"/>
        </w:rPr>
        <w:t>.</w:t>
      </w:r>
    </w:p>
    <w:p w:rsidR="009F60DD" w:rsidRPr="00F41C4D" w:rsidRDefault="009F60DD" w:rsidP="00B822CA">
      <w:pPr>
        <w:numPr>
          <w:ilvl w:val="0"/>
          <w:numId w:val="21"/>
        </w:numPr>
      </w:pPr>
      <w:proofErr w:type="spellStart"/>
      <w:r w:rsidRPr="00F41C4D">
        <w:t>Leveringssted</w:t>
      </w:r>
      <w:proofErr w:type="spellEnd"/>
    </w:p>
    <w:p w:rsidR="00034606" w:rsidRPr="00F41C4D" w:rsidRDefault="00034606" w:rsidP="00034606"/>
    <w:p w:rsidR="00034606" w:rsidRPr="009C21ED" w:rsidRDefault="00693662" w:rsidP="00034606">
      <w:pPr>
        <w:rPr>
          <w:lang w:val="da-DK"/>
        </w:rPr>
      </w:pPr>
      <w:r w:rsidRPr="009C21ED">
        <w:rPr>
          <w:lang w:val="da-DK"/>
        </w:rPr>
        <w:t>Med mindre Kunden ønsker en fælles afklaringsfase</w:t>
      </w:r>
      <w:r w:rsidR="004807C1" w:rsidRPr="009C21ED">
        <w:rPr>
          <w:lang w:val="da-DK"/>
        </w:rPr>
        <w:t xml:space="preserve"> gennemført</w:t>
      </w:r>
      <w:r w:rsidRPr="009C21ED">
        <w:rPr>
          <w:lang w:val="da-DK"/>
        </w:rPr>
        <w:t xml:space="preserve">, jf. afsnit </w:t>
      </w:r>
      <w:r w:rsidR="00A33DA2" w:rsidRPr="00F41C4D">
        <w:fldChar w:fldCharType="begin"/>
      </w:r>
      <w:r w:rsidRPr="009C21ED">
        <w:rPr>
          <w:lang w:val="da-DK"/>
        </w:rPr>
        <w:instrText xml:space="preserve"> REF _Ref292884008 \r \h </w:instrText>
      </w:r>
      <w:r w:rsidR="00A33DA2" w:rsidRPr="00F41C4D">
        <w:fldChar w:fldCharType="separate"/>
      </w:r>
      <w:r w:rsidR="002D24F3">
        <w:rPr>
          <w:lang w:val="da-DK"/>
        </w:rPr>
        <w:t>2.4</w:t>
      </w:r>
      <w:r w:rsidR="00A33DA2" w:rsidRPr="00F41C4D">
        <w:fldChar w:fldCharType="end"/>
      </w:r>
      <w:r w:rsidRPr="009C21ED">
        <w:rPr>
          <w:lang w:val="da-DK"/>
        </w:rPr>
        <w:t xml:space="preserve"> skal </w:t>
      </w:r>
      <w:r w:rsidR="00034606" w:rsidRPr="009C21ED">
        <w:rPr>
          <w:lang w:val="da-DK"/>
        </w:rPr>
        <w:t xml:space="preserve">Opgavebeskrivelsen være tilstrækkelig detaljeret til, at </w:t>
      </w:r>
      <w:r w:rsidR="00845A74" w:rsidRPr="009C21ED">
        <w:rPr>
          <w:lang w:val="da-DK"/>
        </w:rPr>
        <w:t>L</w:t>
      </w:r>
      <w:r w:rsidR="00034606" w:rsidRPr="009C21ED">
        <w:rPr>
          <w:lang w:val="da-DK"/>
        </w:rPr>
        <w:t xml:space="preserve">everandøren kan udarbejde løsningsforslag </w:t>
      </w:r>
      <w:r w:rsidR="00B16E7D" w:rsidRPr="009C21ED">
        <w:rPr>
          <w:lang w:val="da-DK"/>
        </w:rPr>
        <w:t xml:space="preserve">i form af en løsningsbeskrivelse </w:t>
      </w:r>
      <w:r w:rsidR="00034606" w:rsidRPr="009C21ED">
        <w:rPr>
          <w:lang w:val="da-DK"/>
        </w:rPr>
        <w:t>og et estimat over det vederlag</w:t>
      </w:r>
      <w:r w:rsidR="00845A74" w:rsidRPr="009C21ED">
        <w:rPr>
          <w:lang w:val="da-DK"/>
        </w:rPr>
        <w:t>/maksimalpris</w:t>
      </w:r>
      <w:r w:rsidR="00034606" w:rsidRPr="009C21ED">
        <w:rPr>
          <w:lang w:val="da-DK"/>
        </w:rPr>
        <w:t>, som vil være forbun</w:t>
      </w:r>
      <w:r w:rsidR="00845A74" w:rsidRPr="009C21ED">
        <w:rPr>
          <w:lang w:val="da-DK"/>
        </w:rPr>
        <w:t xml:space="preserve">det med levering af </w:t>
      </w:r>
      <w:r w:rsidR="00D2533F" w:rsidRPr="009C21ED">
        <w:rPr>
          <w:lang w:val="da-DK"/>
        </w:rPr>
        <w:t>Videreudvikling</w:t>
      </w:r>
      <w:r w:rsidR="00D2533F" w:rsidRPr="009C21ED">
        <w:rPr>
          <w:lang w:val="da-DK"/>
        </w:rPr>
        <w:t>s</w:t>
      </w:r>
      <w:r w:rsidR="00D2533F" w:rsidRPr="009C21ED">
        <w:rPr>
          <w:lang w:val="da-DK"/>
        </w:rPr>
        <w:t>ydelse</w:t>
      </w:r>
      <w:r w:rsidR="009F5F3F" w:rsidRPr="009C21ED">
        <w:rPr>
          <w:lang w:val="da-DK"/>
        </w:rPr>
        <w:t>n</w:t>
      </w:r>
      <w:r w:rsidR="00034606" w:rsidRPr="009C21ED">
        <w:rPr>
          <w:lang w:val="da-DK"/>
        </w:rPr>
        <w:t>.</w:t>
      </w:r>
    </w:p>
    <w:p w:rsidR="00034606" w:rsidRPr="009C21ED" w:rsidRDefault="00034606" w:rsidP="00034606">
      <w:pPr>
        <w:rPr>
          <w:lang w:val="da-DK"/>
        </w:rPr>
      </w:pPr>
    </w:p>
    <w:p w:rsidR="00034606" w:rsidRPr="00F41C4D" w:rsidRDefault="00034606" w:rsidP="00034606">
      <w:pPr>
        <w:pStyle w:val="Heading2"/>
      </w:pPr>
      <w:bookmarkStart w:id="8" w:name="_Toc379961605"/>
      <w:proofErr w:type="spellStart"/>
      <w:r w:rsidRPr="00F41C4D">
        <w:t>Leverandørens</w:t>
      </w:r>
      <w:proofErr w:type="spellEnd"/>
      <w:r w:rsidRPr="00F41C4D">
        <w:t xml:space="preserve"> </w:t>
      </w:r>
      <w:proofErr w:type="spellStart"/>
      <w:r w:rsidR="00B16E7D" w:rsidRPr="00F41C4D">
        <w:t>Løsningsbeskrivelse</w:t>
      </w:r>
      <w:bookmarkEnd w:id="8"/>
      <w:proofErr w:type="spellEnd"/>
    </w:p>
    <w:p w:rsidR="00034606" w:rsidRPr="009C21ED" w:rsidRDefault="00034606" w:rsidP="00034606">
      <w:pPr>
        <w:rPr>
          <w:lang w:val="da-DK"/>
        </w:rPr>
      </w:pPr>
      <w:r w:rsidRPr="009C21ED">
        <w:rPr>
          <w:lang w:val="da-DK"/>
        </w:rPr>
        <w:t xml:space="preserve">Kunden afgør efter drøftelse med </w:t>
      </w:r>
      <w:r w:rsidR="004807C1" w:rsidRPr="009C21ED">
        <w:rPr>
          <w:lang w:val="da-DK"/>
        </w:rPr>
        <w:t>L</w:t>
      </w:r>
      <w:r w:rsidRPr="009C21ED">
        <w:rPr>
          <w:lang w:val="da-DK"/>
        </w:rPr>
        <w:t xml:space="preserve">everandøren, om der skal udarbejdes </w:t>
      </w:r>
      <w:r w:rsidR="00B16E7D" w:rsidRPr="009C21ED">
        <w:rPr>
          <w:lang w:val="da-DK"/>
        </w:rPr>
        <w:t>en lø</w:t>
      </w:r>
      <w:r w:rsidR="00B16E7D" w:rsidRPr="009C21ED">
        <w:rPr>
          <w:lang w:val="da-DK"/>
        </w:rPr>
        <w:t>s</w:t>
      </w:r>
      <w:r w:rsidR="00B16E7D" w:rsidRPr="009C21ED">
        <w:rPr>
          <w:lang w:val="da-DK"/>
        </w:rPr>
        <w:t>ningsbeskrivelse</w:t>
      </w:r>
      <w:r w:rsidRPr="009C21ED">
        <w:rPr>
          <w:lang w:val="da-DK"/>
        </w:rPr>
        <w:t xml:space="preserve">. </w:t>
      </w:r>
    </w:p>
    <w:p w:rsidR="00034606" w:rsidRPr="009C21ED" w:rsidRDefault="00034606" w:rsidP="00034606">
      <w:pPr>
        <w:rPr>
          <w:lang w:val="da-DK"/>
        </w:rPr>
      </w:pPr>
    </w:p>
    <w:p w:rsidR="00034606" w:rsidRPr="009C21ED" w:rsidRDefault="00034606" w:rsidP="00034606">
      <w:pPr>
        <w:rPr>
          <w:lang w:val="da-DK"/>
        </w:rPr>
      </w:pPr>
      <w:r w:rsidRPr="009C21ED">
        <w:rPr>
          <w:lang w:val="da-DK"/>
        </w:rPr>
        <w:t xml:space="preserve">Med mindre andet aftales skal </w:t>
      </w:r>
      <w:r w:rsidR="00B16E7D" w:rsidRPr="009C21ED">
        <w:rPr>
          <w:lang w:val="da-DK"/>
        </w:rPr>
        <w:t xml:space="preserve">løsningsbeskrivelsen </w:t>
      </w:r>
      <w:r w:rsidRPr="009C21ED">
        <w:rPr>
          <w:lang w:val="da-DK"/>
        </w:rPr>
        <w:t>som minimum indeholde fø</w:t>
      </w:r>
      <w:r w:rsidRPr="009C21ED">
        <w:rPr>
          <w:lang w:val="da-DK"/>
        </w:rPr>
        <w:t>l</w:t>
      </w:r>
      <w:r w:rsidRPr="009C21ED">
        <w:rPr>
          <w:lang w:val="da-DK"/>
        </w:rPr>
        <w:t xml:space="preserve">gende oplysninger: </w:t>
      </w:r>
    </w:p>
    <w:p w:rsidR="00034606" w:rsidRPr="009C21ED" w:rsidRDefault="00034606" w:rsidP="00034606">
      <w:pPr>
        <w:rPr>
          <w:lang w:val="da-DK"/>
        </w:rPr>
      </w:pPr>
    </w:p>
    <w:p w:rsidR="00034606" w:rsidRPr="009C21ED" w:rsidRDefault="00034606" w:rsidP="00034606">
      <w:pPr>
        <w:numPr>
          <w:ilvl w:val="0"/>
          <w:numId w:val="16"/>
        </w:numPr>
        <w:rPr>
          <w:lang w:val="da-DK"/>
        </w:rPr>
      </w:pPr>
      <w:r w:rsidRPr="009C21ED">
        <w:rPr>
          <w:lang w:val="da-DK"/>
        </w:rPr>
        <w:t xml:space="preserve">En adressering af alle </w:t>
      </w:r>
      <w:r w:rsidR="00CA72F3" w:rsidRPr="009C21ED">
        <w:rPr>
          <w:lang w:val="da-DK"/>
        </w:rPr>
        <w:t>K</w:t>
      </w:r>
      <w:r w:rsidRPr="009C21ED">
        <w:rPr>
          <w:lang w:val="da-DK"/>
        </w:rPr>
        <w:t xml:space="preserve">undens krav beskrevet i </w:t>
      </w:r>
      <w:r w:rsidR="00B16E7D" w:rsidRPr="009C21ED">
        <w:rPr>
          <w:lang w:val="da-DK"/>
        </w:rPr>
        <w:t>kravspecifikationen</w:t>
      </w:r>
    </w:p>
    <w:p w:rsidR="00034606" w:rsidRPr="00F41C4D" w:rsidRDefault="00034606" w:rsidP="00034606">
      <w:pPr>
        <w:numPr>
          <w:ilvl w:val="0"/>
          <w:numId w:val="16"/>
        </w:numPr>
      </w:pPr>
      <w:proofErr w:type="spellStart"/>
      <w:r w:rsidRPr="00F41C4D">
        <w:t>Beskrivelse</w:t>
      </w:r>
      <w:proofErr w:type="spellEnd"/>
      <w:r w:rsidRPr="00F41C4D">
        <w:t xml:space="preserve"> </w:t>
      </w:r>
      <w:proofErr w:type="spellStart"/>
      <w:r w:rsidRPr="00F41C4D">
        <w:t>af</w:t>
      </w:r>
      <w:proofErr w:type="spellEnd"/>
      <w:r w:rsidRPr="00F41C4D">
        <w:t xml:space="preserve"> </w:t>
      </w:r>
      <w:proofErr w:type="spellStart"/>
      <w:r w:rsidRPr="00F41C4D">
        <w:t>dokumentation</w:t>
      </w:r>
      <w:proofErr w:type="spellEnd"/>
    </w:p>
    <w:p w:rsidR="00034606" w:rsidRPr="009C21ED" w:rsidRDefault="00CF5B60" w:rsidP="00034606">
      <w:pPr>
        <w:numPr>
          <w:ilvl w:val="0"/>
          <w:numId w:val="16"/>
        </w:numPr>
        <w:rPr>
          <w:lang w:val="da-DK"/>
        </w:rPr>
      </w:pPr>
      <w:r w:rsidRPr="009C21ED">
        <w:rPr>
          <w:lang w:val="da-DK"/>
        </w:rPr>
        <w:t>Eventuelle k</w:t>
      </w:r>
      <w:r w:rsidR="00034606" w:rsidRPr="009C21ED">
        <w:rPr>
          <w:lang w:val="da-DK"/>
        </w:rPr>
        <w:t xml:space="preserve">onsekvenser for/relationer til </w:t>
      </w:r>
      <w:r w:rsidR="00AB604E" w:rsidRPr="009C21ED">
        <w:rPr>
          <w:lang w:val="da-DK"/>
        </w:rPr>
        <w:t>Leverancen</w:t>
      </w:r>
    </w:p>
    <w:p w:rsidR="00845A74" w:rsidRPr="009C21ED" w:rsidRDefault="00845A74" w:rsidP="00034606">
      <w:pPr>
        <w:numPr>
          <w:ilvl w:val="0"/>
          <w:numId w:val="16"/>
        </w:numPr>
        <w:rPr>
          <w:lang w:val="da-DK"/>
        </w:rPr>
      </w:pPr>
      <w:r w:rsidRPr="009C21ED">
        <w:rPr>
          <w:lang w:val="da-DK"/>
        </w:rPr>
        <w:t>Konsekvenser for servicemål</w:t>
      </w:r>
      <w:r w:rsidR="00B43037" w:rsidRPr="009C21ED">
        <w:rPr>
          <w:lang w:val="da-DK"/>
        </w:rPr>
        <w:t>, herunder performance og stabilitet</w:t>
      </w:r>
    </w:p>
    <w:p w:rsidR="0061081F" w:rsidRPr="00F41C4D" w:rsidRDefault="0061081F" w:rsidP="00034606">
      <w:pPr>
        <w:numPr>
          <w:ilvl w:val="0"/>
          <w:numId w:val="16"/>
        </w:numPr>
      </w:pPr>
      <w:proofErr w:type="spellStart"/>
      <w:r w:rsidRPr="00F41C4D">
        <w:t>Konsekvenser</w:t>
      </w:r>
      <w:proofErr w:type="spellEnd"/>
      <w:r w:rsidRPr="00F41C4D">
        <w:t xml:space="preserve"> for </w:t>
      </w:r>
      <w:proofErr w:type="spellStart"/>
      <w:r w:rsidRPr="00F41C4D">
        <w:t>vederlag</w:t>
      </w:r>
      <w:proofErr w:type="spellEnd"/>
      <w:r w:rsidRPr="00F41C4D">
        <w:t xml:space="preserve"> for </w:t>
      </w:r>
      <w:proofErr w:type="spellStart"/>
      <w:r w:rsidRPr="00F41C4D">
        <w:t>vedligeholdelse</w:t>
      </w:r>
      <w:proofErr w:type="spellEnd"/>
    </w:p>
    <w:p w:rsidR="00034606" w:rsidRPr="00F41C4D" w:rsidRDefault="00034606" w:rsidP="00034606">
      <w:pPr>
        <w:numPr>
          <w:ilvl w:val="0"/>
          <w:numId w:val="16"/>
        </w:numPr>
      </w:pPr>
      <w:proofErr w:type="spellStart"/>
      <w:r w:rsidRPr="00F41C4D">
        <w:t>Krav</w:t>
      </w:r>
      <w:proofErr w:type="spellEnd"/>
      <w:r w:rsidRPr="00F41C4D">
        <w:t xml:space="preserve"> </w:t>
      </w:r>
      <w:proofErr w:type="spellStart"/>
      <w:r w:rsidRPr="00F41C4D">
        <w:t>til</w:t>
      </w:r>
      <w:proofErr w:type="spellEnd"/>
      <w:r w:rsidRPr="00F41C4D">
        <w:t xml:space="preserve"> </w:t>
      </w:r>
      <w:proofErr w:type="spellStart"/>
      <w:r w:rsidR="00CA72F3" w:rsidRPr="00F41C4D">
        <w:t>K</w:t>
      </w:r>
      <w:r w:rsidRPr="00F41C4D">
        <w:t>undens</w:t>
      </w:r>
      <w:proofErr w:type="spellEnd"/>
      <w:r w:rsidRPr="00F41C4D">
        <w:t xml:space="preserve"> </w:t>
      </w:r>
      <w:proofErr w:type="spellStart"/>
      <w:r w:rsidRPr="00F41C4D">
        <w:t>ydelser</w:t>
      </w:r>
      <w:proofErr w:type="spellEnd"/>
    </w:p>
    <w:p w:rsidR="00437E27" w:rsidRPr="009C21ED" w:rsidRDefault="00437E27" w:rsidP="00034606">
      <w:pPr>
        <w:numPr>
          <w:ilvl w:val="0"/>
          <w:numId w:val="16"/>
        </w:numPr>
        <w:rPr>
          <w:lang w:val="da-DK"/>
        </w:rPr>
      </w:pPr>
      <w:r w:rsidRPr="009C21ED">
        <w:rPr>
          <w:lang w:val="da-DK"/>
        </w:rPr>
        <w:t>Eventuel hardware eller software, ud over basis udviklingsværktøj</w:t>
      </w:r>
      <w:r w:rsidR="00FA2893" w:rsidRPr="009C21ED">
        <w:rPr>
          <w:lang w:val="da-DK"/>
        </w:rPr>
        <w:t>,</w:t>
      </w:r>
      <w:r w:rsidRPr="009C21ED">
        <w:rPr>
          <w:lang w:val="da-DK"/>
        </w:rPr>
        <w:t xml:space="preserve"> der indgår i </w:t>
      </w:r>
      <w:proofErr w:type="gramStart"/>
      <w:r w:rsidRPr="009C21ED">
        <w:rPr>
          <w:lang w:val="da-DK"/>
        </w:rPr>
        <w:t>et</w:t>
      </w:r>
      <w:proofErr w:type="gramEnd"/>
      <w:r w:rsidRPr="009C21ED">
        <w:rPr>
          <w:lang w:val="da-DK"/>
        </w:rPr>
        <w:t xml:space="preserve"> standard udviklingsmiljø, som måtte være nødvendig som en del af </w:t>
      </w:r>
      <w:r w:rsidR="00AB604E" w:rsidRPr="009C21ED">
        <w:rPr>
          <w:lang w:val="da-DK"/>
        </w:rPr>
        <w:t>Lev</w:t>
      </w:r>
      <w:r w:rsidR="00AB604E" w:rsidRPr="009C21ED">
        <w:rPr>
          <w:lang w:val="da-DK"/>
        </w:rPr>
        <w:t>e</w:t>
      </w:r>
      <w:r w:rsidR="00AB604E" w:rsidRPr="009C21ED">
        <w:rPr>
          <w:lang w:val="da-DK"/>
        </w:rPr>
        <w:t>rancen</w:t>
      </w:r>
    </w:p>
    <w:p w:rsidR="001C64B4" w:rsidRPr="007720FF" w:rsidRDefault="001C64B4" w:rsidP="00034606">
      <w:pPr>
        <w:numPr>
          <w:ilvl w:val="0"/>
          <w:numId w:val="16"/>
        </w:numPr>
        <w:rPr>
          <w:lang w:val="da-DK"/>
        </w:rPr>
      </w:pPr>
      <w:r w:rsidRPr="009C21ED">
        <w:rPr>
          <w:lang w:val="da-DK"/>
        </w:rPr>
        <w:t xml:space="preserve">Angivelse af evt. Standardprogrammel der indgår i </w:t>
      </w:r>
      <w:r w:rsidR="00AB604E" w:rsidRPr="009C21ED">
        <w:rPr>
          <w:lang w:val="da-DK"/>
        </w:rPr>
        <w:t>Leverancen</w:t>
      </w:r>
      <w:r w:rsidRPr="009C21ED">
        <w:rPr>
          <w:lang w:val="da-DK"/>
        </w:rPr>
        <w:t xml:space="preserve">. </w:t>
      </w:r>
      <w:r w:rsidRPr="007720FF">
        <w:rPr>
          <w:lang w:val="da-DK"/>
        </w:rPr>
        <w:t>Se i øvrigt b</w:t>
      </w:r>
      <w:r w:rsidRPr="007720FF">
        <w:rPr>
          <w:lang w:val="da-DK"/>
        </w:rPr>
        <w:t>i</w:t>
      </w:r>
      <w:r w:rsidRPr="007720FF">
        <w:rPr>
          <w:lang w:val="da-DK"/>
        </w:rPr>
        <w:t>lag 15.</w:t>
      </w:r>
    </w:p>
    <w:p w:rsidR="00034606" w:rsidRPr="009C21ED" w:rsidRDefault="00034606" w:rsidP="00034606">
      <w:pPr>
        <w:numPr>
          <w:ilvl w:val="0"/>
          <w:numId w:val="16"/>
        </w:numPr>
        <w:rPr>
          <w:lang w:val="da-DK"/>
        </w:rPr>
      </w:pPr>
      <w:r w:rsidRPr="009C21ED">
        <w:rPr>
          <w:lang w:val="da-DK"/>
        </w:rPr>
        <w:t>En detaljeret tidsplan for levering af ydelsen</w:t>
      </w:r>
    </w:p>
    <w:p w:rsidR="00647C80" w:rsidRPr="00F41C4D" w:rsidRDefault="00034606" w:rsidP="00647C80">
      <w:pPr>
        <w:numPr>
          <w:ilvl w:val="0"/>
          <w:numId w:val="16"/>
        </w:numPr>
      </w:pPr>
      <w:r w:rsidRPr="00F41C4D">
        <w:t xml:space="preserve">Et </w:t>
      </w:r>
      <w:proofErr w:type="spellStart"/>
      <w:r w:rsidRPr="00F41C4D">
        <w:t>vederlagsestimat</w:t>
      </w:r>
      <w:proofErr w:type="spellEnd"/>
      <w:r w:rsidRPr="00F41C4D">
        <w:t>/</w:t>
      </w:r>
      <w:proofErr w:type="spellStart"/>
      <w:r w:rsidRPr="00F41C4D">
        <w:t>maksimalpris</w:t>
      </w:r>
      <w:proofErr w:type="spellEnd"/>
    </w:p>
    <w:p w:rsidR="006C297F" w:rsidRPr="009C21ED" w:rsidRDefault="006C297F" w:rsidP="00647C80">
      <w:pPr>
        <w:numPr>
          <w:ilvl w:val="0"/>
          <w:numId w:val="16"/>
        </w:numPr>
        <w:rPr>
          <w:lang w:val="da-DK"/>
        </w:rPr>
      </w:pPr>
      <w:r w:rsidRPr="009C21ED">
        <w:rPr>
          <w:lang w:val="da-DK"/>
        </w:rPr>
        <w:t>Bemanding af opgaven, herunder bes</w:t>
      </w:r>
      <w:r w:rsidR="00DA5743" w:rsidRPr="009C21ED">
        <w:rPr>
          <w:lang w:val="da-DK"/>
        </w:rPr>
        <w:t>ættelse af relevante roller fra</w:t>
      </w:r>
      <w:r w:rsidRPr="009C21ED">
        <w:rPr>
          <w:lang w:val="da-DK"/>
        </w:rPr>
        <w:t xml:space="preserve"> de in</w:t>
      </w:r>
      <w:r w:rsidRPr="009C21ED">
        <w:rPr>
          <w:lang w:val="da-DK"/>
        </w:rPr>
        <w:t>d</w:t>
      </w:r>
      <w:r w:rsidRPr="009C21ED">
        <w:rPr>
          <w:lang w:val="da-DK"/>
        </w:rPr>
        <w:t>meldte CV’er</w:t>
      </w:r>
      <w:r w:rsidR="00FA2893" w:rsidRPr="009C21ED">
        <w:rPr>
          <w:lang w:val="da-DK"/>
        </w:rPr>
        <w:t xml:space="preserve"> for nøglemedarbejdere, jf. </w:t>
      </w:r>
      <w:r w:rsidR="00484B27" w:rsidRPr="009C21ED">
        <w:rPr>
          <w:lang w:val="da-DK"/>
        </w:rPr>
        <w:t>bilag 10, appendiks B.</w:t>
      </w:r>
    </w:p>
    <w:p w:rsidR="00647C80" w:rsidRPr="00F41C4D" w:rsidRDefault="00647C80" w:rsidP="00647C80">
      <w:pPr>
        <w:numPr>
          <w:ilvl w:val="0"/>
          <w:numId w:val="16"/>
        </w:numPr>
      </w:pPr>
      <w:proofErr w:type="spellStart"/>
      <w:r w:rsidRPr="00F41C4D">
        <w:lastRenderedPageBreak/>
        <w:t>Krav</w:t>
      </w:r>
      <w:proofErr w:type="spellEnd"/>
      <w:r w:rsidRPr="00F41C4D">
        <w:t xml:space="preserve"> </w:t>
      </w:r>
      <w:proofErr w:type="spellStart"/>
      <w:r w:rsidRPr="00F41C4D">
        <w:t>til</w:t>
      </w:r>
      <w:proofErr w:type="spellEnd"/>
      <w:r w:rsidRPr="00F41C4D">
        <w:t xml:space="preserve"> </w:t>
      </w:r>
      <w:proofErr w:type="spellStart"/>
      <w:r w:rsidR="00CA72F3" w:rsidRPr="00F41C4D">
        <w:t>K</w:t>
      </w:r>
      <w:r w:rsidRPr="00F41C4D">
        <w:t>undens</w:t>
      </w:r>
      <w:proofErr w:type="spellEnd"/>
      <w:r w:rsidRPr="00F41C4D">
        <w:t xml:space="preserve"> it-</w:t>
      </w:r>
      <w:proofErr w:type="spellStart"/>
      <w:r w:rsidRPr="00F41C4D">
        <w:t>miljø</w:t>
      </w:r>
      <w:proofErr w:type="spellEnd"/>
    </w:p>
    <w:p w:rsidR="00461E60" w:rsidRPr="00F41C4D" w:rsidRDefault="00461E60" w:rsidP="00647C80">
      <w:pPr>
        <w:numPr>
          <w:ilvl w:val="0"/>
          <w:numId w:val="16"/>
        </w:numPr>
      </w:pPr>
      <w:proofErr w:type="spellStart"/>
      <w:r w:rsidRPr="00F41C4D">
        <w:t>Specifikke</w:t>
      </w:r>
      <w:proofErr w:type="spellEnd"/>
      <w:r w:rsidRPr="00F41C4D">
        <w:t xml:space="preserve"> </w:t>
      </w:r>
      <w:proofErr w:type="spellStart"/>
      <w:r w:rsidRPr="00F41C4D">
        <w:t>testaktiviteter</w:t>
      </w:r>
      <w:proofErr w:type="spellEnd"/>
    </w:p>
    <w:p w:rsidR="00034606" w:rsidRPr="00F41C4D" w:rsidRDefault="00034606" w:rsidP="00034606"/>
    <w:p w:rsidR="00B16E7D" w:rsidRPr="009C21ED" w:rsidRDefault="00B16E7D" w:rsidP="00034606">
      <w:pPr>
        <w:rPr>
          <w:lang w:val="da-DK"/>
        </w:rPr>
      </w:pPr>
      <w:r w:rsidRPr="009C21ED">
        <w:rPr>
          <w:rFonts w:cs="Tahoma"/>
          <w:color w:val="000000"/>
          <w:lang w:val="da-DK"/>
        </w:rPr>
        <w:t>Som led i udarbejdelsen af løsningsbeskrivelsen indarbejder Leverandøren i di</w:t>
      </w:r>
      <w:r w:rsidRPr="009C21ED">
        <w:rPr>
          <w:rFonts w:cs="Tahoma"/>
          <w:color w:val="000000"/>
          <w:lang w:val="da-DK"/>
        </w:rPr>
        <w:t>a</w:t>
      </w:r>
      <w:r w:rsidRPr="009C21ED">
        <w:rPr>
          <w:rFonts w:cs="Tahoma"/>
          <w:color w:val="000000"/>
          <w:lang w:val="da-DK"/>
        </w:rPr>
        <w:t>log med Kunden de fornødne ændringer og tilføjelser i det af Kunden udarbejdede udkast til kravspecifikation, således at Løsningsbeskrivelsen kan forudsættes fuldt ud at opfylde Kravspecifikationen.</w:t>
      </w:r>
    </w:p>
    <w:p w:rsidR="00B16E7D" w:rsidRPr="009C21ED" w:rsidRDefault="00B16E7D" w:rsidP="00034606">
      <w:pPr>
        <w:rPr>
          <w:lang w:val="da-DK"/>
        </w:rPr>
      </w:pPr>
    </w:p>
    <w:p w:rsidR="00461E60" w:rsidRPr="00F41C4D" w:rsidRDefault="00461E60" w:rsidP="00461E60">
      <w:pPr>
        <w:pStyle w:val="Heading2"/>
      </w:pPr>
      <w:bookmarkStart w:id="9" w:name="_Ref292883954"/>
      <w:bookmarkStart w:id="10" w:name="_Ref292884008"/>
      <w:bookmarkStart w:id="11" w:name="_Toc379961606"/>
      <w:proofErr w:type="spellStart"/>
      <w:r w:rsidRPr="00F41C4D">
        <w:t>Afklaringsfase</w:t>
      </w:r>
      <w:bookmarkEnd w:id="9"/>
      <w:bookmarkEnd w:id="10"/>
      <w:bookmarkEnd w:id="11"/>
      <w:proofErr w:type="spellEnd"/>
    </w:p>
    <w:p w:rsidR="00461E60" w:rsidRPr="009C21ED" w:rsidRDefault="00461E60" w:rsidP="00461E60">
      <w:pPr>
        <w:rPr>
          <w:lang w:val="da-DK"/>
        </w:rPr>
      </w:pPr>
      <w:r w:rsidRPr="009C21ED">
        <w:rPr>
          <w:lang w:val="da-DK"/>
        </w:rPr>
        <w:t>Kunden kan anmode om gennemførelse af en fælles afklaringsfase</w:t>
      </w:r>
      <w:r w:rsidR="00EC07CA" w:rsidRPr="009C21ED">
        <w:rPr>
          <w:lang w:val="da-DK"/>
        </w:rPr>
        <w:t xml:space="preserve"> forud for </w:t>
      </w:r>
      <w:r w:rsidR="0011215C" w:rsidRPr="009C21ED">
        <w:rPr>
          <w:lang w:val="da-DK"/>
        </w:rPr>
        <w:t>Aft</w:t>
      </w:r>
      <w:r w:rsidR="0011215C" w:rsidRPr="009C21ED">
        <w:rPr>
          <w:lang w:val="da-DK"/>
        </w:rPr>
        <w:t>a</w:t>
      </w:r>
      <w:r w:rsidR="0011215C" w:rsidRPr="009C21ED">
        <w:rPr>
          <w:lang w:val="da-DK"/>
        </w:rPr>
        <w:t xml:space="preserve">lens </w:t>
      </w:r>
      <w:r w:rsidR="00EC07CA" w:rsidRPr="009C21ED">
        <w:rPr>
          <w:lang w:val="da-DK"/>
        </w:rPr>
        <w:t>indgåelse</w:t>
      </w:r>
      <w:r w:rsidRPr="009C21ED">
        <w:rPr>
          <w:lang w:val="da-DK"/>
        </w:rPr>
        <w:t xml:space="preserve">, hvor Kunden og </w:t>
      </w:r>
      <w:r w:rsidR="00CA72F3" w:rsidRPr="009C21ED">
        <w:rPr>
          <w:lang w:val="da-DK"/>
        </w:rPr>
        <w:t>L</w:t>
      </w:r>
      <w:r w:rsidRPr="009C21ED">
        <w:rPr>
          <w:lang w:val="da-DK"/>
        </w:rPr>
        <w:t>everandøren i fællesskab udarbejder en lø</w:t>
      </w:r>
      <w:r w:rsidRPr="009C21ED">
        <w:rPr>
          <w:lang w:val="da-DK"/>
        </w:rPr>
        <w:t>s</w:t>
      </w:r>
      <w:r w:rsidRPr="009C21ED">
        <w:rPr>
          <w:lang w:val="da-DK"/>
        </w:rPr>
        <w:t xml:space="preserve">ningsbeskrivelse på baggrund af Kundens kravspecifikation. </w:t>
      </w:r>
    </w:p>
    <w:p w:rsidR="00461E60" w:rsidRPr="009C21ED" w:rsidRDefault="00CF5B60" w:rsidP="00461E60">
      <w:pPr>
        <w:rPr>
          <w:lang w:val="da-DK"/>
        </w:rPr>
      </w:pPr>
      <w:r w:rsidRPr="009C21ED">
        <w:rPr>
          <w:lang w:val="da-DK"/>
        </w:rPr>
        <w:br/>
        <w:t>Efter endt afklaringsfase</w:t>
      </w:r>
      <w:r w:rsidR="00461E60" w:rsidRPr="009C21ED">
        <w:rPr>
          <w:lang w:val="da-DK"/>
        </w:rPr>
        <w:t xml:space="preserve"> præsenterer leverandøren et endeligt udkast til lø</w:t>
      </w:r>
      <w:r w:rsidR="00461E60" w:rsidRPr="009C21ED">
        <w:rPr>
          <w:lang w:val="da-DK"/>
        </w:rPr>
        <w:t>s</w:t>
      </w:r>
      <w:r w:rsidR="00461E60" w:rsidRPr="009C21ED">
        <w:rPr>
          <w:lang w:val="da-DK"/>
        </w:rPr>
        <w:t xml:space="preserve">ningsforslag til Kundens godkendelse, jf. afsnit </w:t>
      </w:r>
      <w:r w:rsidR="00A33DA2" w:rsidRPr="00F41C4D">
        <w:fldChar w:fldCharType="begin"/>
      </w:r>
      <w:r w:rsidR="00461E60" w:rsidRPr="009C21ED">
        <w:rPr>
          <w:lang w:val="da-DK"/>
        </w:rPr>
        <w:instrText xml:space="preserve"> REF _Ref290928157 \r \h </w:instrText>
      </w:r>
      <w:r w:rsidR="00A33DA2" w:rsidRPr="00F41C4D">
        <w:fldChar w:fldCharType="separate"/>
      </w:r>
      <w:r w:rsidR="002D24F3">
        <w:rPr>
          <w:lang w:val="da-DK"/>
        </w:rPr>
        <w:t>2.6</w:t>
      </w:r>
      <w:r w:rsidR="00A33DA2" w:rsidRPr="00F41C4D">
        <w:fldChar w:fldCharType="end"/>
      </w:r>
      <w:r w:rsidR="00461E60" w:rsidRPr="009C21ED">
        <w:rPr>
          <w:lang w:val="da-DK"/>
        </w:rPr>
        <w:t>.</w:t>
      </w:r>
    </w:p>
    <w:p w:rsidR="00693662" w:rsidRPr="009C21ED" w:rsidRDefault="00693662" w:rsidP="00461E60">
      <w:pPr>
        <w:rPr>
          <w:lang w:val="da-DK"/>
        </w:rPr>
      </w:pPr>
    </w:p>
    <w:p w:rsidR="00693662" w:rsidRPr="00F41C4D" w:rsidRDefault="00693662" w:rsidP="00693662">
      <w:pPr>
        <w:pStyle w:val="Heading2"/>
      </w:pPr>
      <w:bookmarkStart w:id="12" w:name="_Toc379961607"/>
      <w:proofErr w:type="spellStart"/>
      <w:r w:rsidRPr="00F41C4D">
        <w:t>Vederlag</w:t>
      </w:r>
      <w:bookmarkEnd w:id="12"/>
      <w:proofErr w:type="spellEnd"/>
    </w:p>
    <w:p w:rsidR="00693662" w:rsidRPr="009C21ED" w:rsidRDefault="00693662" w:rsidP="00693662">
      <w:pPr>
        <w:rPr>
          <w:lang w:val="da-DK"/>
        </w:rPr>
      </w:pPr>
      <w:r w:rsidRPr="009C21ED">
        <w:rPr>
          <w:lang w:val="da-DK"/>
        </w:rPr>
        <w:t>Leverandøren modtager vederlag efter medgået tid til de i bilag 12 angivne tim</w:t>
      </w:r>
      <w:r w:rsidRPr="009C21ED">
        <w:rPr>
          <w:lang w:val="da-DK"/>
        </w:rPr>
        <w:t>e</w:t>
      </w:r>
      <w:r w:rsidRPr="009C21ED">
        <w:rPr>
          <w:lang w:val="da-DK"/>
        </w:rPr>
        <w:t>priser for alle ydelser relateret til udarbejdelse af løsningsforslag, herunder de</w:t>
      </w:r>
      <w:r w:rsidRPr="009C21ED">
        <w:rPr>
          <w:lang w:val="da-DK"/>
        </w:rPr>
        <w:t>l</w:t>
      </w:r>
      <w:r w:rsidRPr="009C21ED">
        <w:rPr>
          <w:lang w:val="da-DK"/>
        </w:rPr>
        <w:t xml:space="preserve">tagelse i afklaring, jf. afsnit </w:t>
      </w:r>
      <w:r w:rsidR="00A33DA2" w:rsidRPr="00F41C4D">
        <w:fldChar w:fldCharType="begin"/>
      </w:r>
      <w:r w:rsidRPr="009C21ED">
        <w:rPr>
          <w:lang w:val="da-DK"/>
        </w:rPr>
        <w:instrText xml:space="preserve"> REF _Ref292883954 \r \h </w:instrText>
      </w:r>
      <w:r w:rsidR="00A33DA2" w:rsidRPr="00F41C4D">
        <w:fldChar w:fldCharType="separate"/>
      </w:r>
      <w:r w:rsidR="002D24F3">
        <w:rPr>
          <w:lang w:val="da-DK"/>
        </w:rPr>
        <w:t>2.4</w:t>
      </w:r>
      <w:r w:rsidR="00A33DA2" w:rsidRPr="00F41C4D">
        <w:fldChar w:fldCharType="end"/>
      </w:r>
      <w:r w:rsidRPr="009C21ED">
        <w:rPr>
          <w:lang w:val="da-DK"/>
        </w:rPr>
        <w:t xml:space="preserve">. </w:t>
      </w:r>
    </w:p>
    <w:p w:rsidR="00461E60" w:rsidRPr="009C21ED" w:rsidRDefault="00461E60" w:rsidP="00034606">
      <w:pPr>
        <w:rPr>
          <w:lang w:val="da-DK"/>
        </w:rPr>
      </w:pPr>
    </w:p>
    <w:p w:rsidR="00034606" w:rsidRPr="00F41C4D" w:rsidRDefault="00034606" w:rsidP="00034606">
      <w:pPr>
        <w:pStyle w:val="Heading2"/>
      </w:pPr>
      <w:bookmarkStart w:id="13" w:name="_Ref290928157"/>
      <w:bookmarkStart w:id="14" w:name="_Toc379961608"/>
      <w:proofErr w:type="spellStart"/>
      <w:r w:rsidRPr="00F41C4D">
        <w:t>Vurdering</w:t>
      </w:r>
      <w:proofErr w:type="spellEnd"/>
      <w:r w:rsidRPr="00F41C4D">
        <w:t xml:space="preserve"> </w:t>
      </w:r>
      <w:proofErr w:type="spellStart"/>
      <w:proofErr w:type="gramStart"/>
      <w:r w:rsidRPr="00F41C4D">
        <w:t>og</w:t>
      </w:r>
      <w:proofErr w:type="spellEnd"/>
      <w:proofErr w:type="gramEnd"/>
      <w:r w:rsidRPr="00F41C4D">
        <w:t xml:space="preserve"> </w:t>
      </w:r>
      <w:proofErr w:type="spellStart"/>
      <w:r w:rsidRPr="00F41C4D">
        <w:t>godkendelse</w:t>
      </w:r>
      <w:proofErr w:type="spellEnd"/>
      <w:r w:rsidRPr="00F41C4D">
        <w:t xml:space="preserve"> </w:t>
      </w:r>
      <w:proofErr w:type="spellStart"/>
      <w:r w:rsidRPr="00F41C4D">
        <w:t>af</w:t>
      </w:r>
      <w:proofErr w:type="spellEnd"/>
      <w:r w:rsidRPr="00F41C4D">
        <w:t xml:space="preserve"> </w:t>
      </w:r>
      <w:proofErr w:type="spellStart"/>
      <w:r w:rsidRPr="00F41C4D">
        <w:t>løsningsforslag</w:t>
      </w:r>
      <w:bookmarkEnd w:id="13"/>
      <w:bookmarkEnd w:id="14"/>
      <w:proofErr w:type="spellEnd"/>
    </w:p>
    <w:p w:rsidR="00034606" w:rsidRPr="00F41C4D" w:rsidRDefault="00034606" w:rsidP="00034606">
      <w:pPr>
        <w:pStyle w:val="Heading3"/>
      </w:pPr>
      <w:bookmarkStart w:id="15" w:name="_Toc379961609"/>
      <w:proofErr w:type="spellStart"/>
      <w:r w:rsidRPr="00F41C4D">
        <w:t>Vurdering</w:t>
      </w:r>
      <w:proofErr w:type="spellEnd"/>
      <w:r w:rsidRPr="00F41C4D">
        <w:t xml:space="preserve"> </w:t>
      </w:r>
      <w:proofErr w:type="spellStart"/>
      <w:proofErr w:type="gramStart"/>
      <w:r w:rsidRPr="00F41C4D">
        <w:t>af</w:t>
      </w:r>
      <w:proofErr w:type="spellEnd"/>
      <w:proofErr w:type="gramEnd"/>
      <w:r w:rsidRPr="00F41C4D">
        <w:t xml:space="preserve"> </w:t>
      </w:r>
      <w:proofErr w:type="spellStart"/>
      <w:r w:rsidRPr="00F41C4D">
        <w:t>løsningsforslag</w:t>
      </w:r>
      <w:bookmarkEnd w:id="15"/>
      <w:proofErr w:type="spellEnd"/>
    </w:p>
    <w:p w:rsidR="00034606" w:rsidRPr="009C21ED" w:rsidRDefault="00034606" w:rsidP="00034606">
      <w:pPr>
        <w:rPr>
          <w:lang w:val="da-DK"/>
        </w:rPr>
      </w:pPr>
      <w:r w:rsidRPr="009C21ED">
        <w:rPr>
          <w:lang w:val="da-DK"/>
        </w:rPr>
        <w:t>Kunden kan vælge at afvise et løsningsforslag, at anmode om ændring af lø</w:t>
      </w:r>
      <w:r w:rsidRPr="009C21ED">
        <w:rPr>
          <w:lang w:val="da-DK"/>
        </w:rPr>
        <w:t>s</w:t>
      </w:r>
      <w:r w:rsidRPr="009C21ED">
        <w:rPr>
          <w:lang w:val="da-DK"/>
        </w:rPr>
        <w:t>ningsforslaget eller at acceptere</w:t>
      </w:r>
      <w:r w:rsidR="00A37360" w:rsidRPr="009C21ED">
        <w:rPr>
          <w:lang w:val="da-DK"/>
        </w:rPr>
        <w:t xml:space="preserve"> </w:t>
      </w:r>
      <w:r w:rsidRPr="009C21ED">
        <w:rPr>
          <w:lang w:val="da-DK"/>
        </w:rPr>
        <w:t xml:space="preserve">løsningsforslaget. </w:t>
      </w:r>
    </w:p>
    <w:p w:rsidR="00034606" w:rsidRPr="009C21ED" w:rsidRDefault="00034606" w:rsidP="00034606">
      <w:pPr>
        <w:rPr>
          <w:lang w:val="da-DK"/>
        </w:rPr>
      </w:pPr>
    </w:p>
    <w:p w:rsidR="00034606" w:rsidRPr="009C21ED" w:rsidRDefault="00034606" w:rsidP="00034606">
      <w:pPr>
        <w:rPr>
          <w:lang w:val="da-DK"/>
        </w:rPr>
      </w:pPr>
      <w:r w:rsidRPr="009C21ED">
        <w:rPr>
          <w:lang w:val="da-DK"/>
        </w:rPr>
        <w:t xml:space="preserve">Hvis </w:t>
      </w:r>
      <w:r w:rsidR="00CA72F3" w:rsidRPr="009C21ED">
        <w:rPr>
          <w:lang w:val="da-DK"/>
        </w:rPr>
        <w:t>K</w:t>
      </w:r>
      <w:r w:rsidRPr="009C21ED">
        <w:rPr>
          <w:lang w:val="da-DK"/>
        </w:rPr>
        <w:t xml:space="preserve">unden anmoder om ændring af løsningsforslaget, skal </w:t>
      </w:r>
      <w:r w:rsidR="00CA72F3" w:rsidRPr="009C21ED">
        <w:rPr>
          <w:lang w:val="da-DK"/>
        </w:rPr>
        <w:t>L</w:t>
      </w:r>
      <w:r w:rsidRPr="009C21ED">
        <w:rPr>
          <w:lang w:val="da-DK"/>
        </w:rPr>
        <w:t xml:space="preserve">everandøren </w:t>
      </w:r>
      <w:r w:rsidR="00A37360" w:rsidRPr="009C21ED">
        <w:rPr>
          <w:lang w:val="da-DK"/>
        </w:rPr>
        <w:t>inden for rimelig tid udarbejde</w:t>
      </w:r>
      <w:r w:rsidRPr="009C21ED">
        <w:rPr>
          <w:lang w:val="da-DK"/>
        </w:rPr>
        <w:t xml:space="preserve"> et revideret løsningsforslag.</w:t>
      </w:r>
    </w:p>
    <w:p w:rsidR="00034606" w:rsidRPr="009C21ED" w:rsidRDefault="00034606" w:rsidP="00034606">
      <w:pPr>
        <w:rPr>
          <w:lang w:val="da-DK"/>
        </w:rPr>
      </w:pPr>
    </w:p>
    <w:p w:rsidR="00034606" w:rsidRPr="00F41C4D" w:rsidRDefault="00034606" w:rsidP="00034606">
      <w:pPr>
        <w:pStyle w:val="Heading3"/>
      </w:pPr>
      <w:bookmarkStart w:id="16" w:name="_Toc379961610"/>
      <w:proofErr w:type="spellStart"/>
      <w:r w:rsidRPr="00F41C4D">
        <w:lastRenderedPageBreak/>
        <w:t>Godkendelse</w:t>
      </w:r>
      <w:bookmarkEnd w:id="16"/>
      <w:proofErr w:type="spellEnd"/>
    </w:p>
    <w:p w:rsidR="00034606" w:rsidRPr="009C21ED" w:rsidRDefault="00034606" w:rsidP="00034606">
      <w:pPr>
        <w:rPr>
          <w:lang w:val="da-DK"/>
        </w:rPr>
      </w:pPr>
      <w:r w:rsidRPr="009C21ED">
        <w:rPr>
          <w:lang w:val="da-DK"/>
        </w:rPr>
        <w:t xml:space="preserve">Ved </w:t>
      </w:r>
      <w:r w:rsidR="00CA72F3" w:rsidRPr="009C21ED">
        <w:rPr>
          <w:lang w:val="da-DK"/>
        </w:rPr>
        <w:t>K</w:t>
      </w:r>
      <w:r w:rsidRPr="009C21ED">
        <w:rPr>
          <w:lang w:val="da-DK"/>
        </w:rPr>
        <w:t xml:space="preserve">undens godkendelse af et løsningsforslag indsættes dette sammen med </w:t>
      </w:r>
      <w:r w:rsidR="00CA72F3" w:rsidRPr="009C21ED">
        <w:rPr>
          <w:lang w:val="da-DK"/>
        </w:rPr>
        <w:t>K</w:t>
      </w:r>
      <w:r w:rsidRPr="009C21ED">
        <w:rPr>
          <w:lang w:val="da-DK"/>
        </w:rPr>
        <w:t xml:space="preserve">undens opgavebeskrivelse i Bilag 1 i Aftale om levering af </w:t>
      </w:r>
      <w:r w:rsidR="00D2533F" w:rsidRPr="009C21ED">
        <w:rPr>
          <w:lang w:val="da-DK"/>
        </w:rPr>
        <w:t>Videreudviklingsyde</w:t>
      </w:r>
      <w:r w:rsidR="00D2533F" w:rsidRPr="009C21ED">
        <w:rPr>
          <w:lang w:val="da-DK"/>
        </w:rPr>
        <w:t>l</w:t>
      </w:r>
      <w:r w:rsidR="00D2533F" w:rsidRPr="009C21ED">
        <w:rPr>
          <w:lang w:val="da-DK"/>
        </w:rPr>
        <w:t>se</w:t>
      </w:r>
      <w:r w:rsidR="003C026C" w:rsidRPr="009C21ED">
        <w:rPr>
          <w:lang w:val="da-DK"/>
        </w:rPr>
        <w:t xml:space="preserve"> vedlagt</w:t>
      </w:r>
      <w:r w:rsidRPr="009C21ED">
        <w:rPr>
          <w:lang w:val="da-DK"/>
        </w:rPr>
        <w:t xml:space="preserve"> i Appendiks A. </w:t>
      </w:r>
    </w:p>
    <w:p w:rsidR="00034606" w:rsidRPr="009C21ED" w:rsidRDefault="00034606" w:rsidP="00034606">
      <w:pPr>
        <w:rPr>
          <w:lang w:val="da-DK"/>
        </w:rPr>
      </w:pPr>
    </w:p>
    <w:p w:rsidR="00034606" w:rsidRPr="009C21ED" w:rsidRDefault="00034606" w:rsidP="00034606">
      <w:pPr>
        <w:rPr>
          <w:lang w:val="da-DK"/>
        </w:rPr>
      </w:pPr>
      <w:r w:rsidRPr="009C21ED">
        <w:rPr>
          <w:lang w:val="da-DK"/>
        </w:rPr>
        <w:t>Aftalen underskrives af begge parter inden arbejdet iværksættes.</w:t>
      </w:r>
    </w:p>
    <w:p w:rsidR="00461E60" w:rsidRPr="009C21ED" w:rsidRDefault="00461E60" w:rsidP="00034606">
      <w:pPr>
        <w:rPr>
          <w:lang w:val="da-DK"/>
        </w:rPr>
      </w:pPr>
    </w:p>
    <w:p w:rsidR="00B16E7D" w:rsidRPr="00F41C4D" w:rsidRDefault="00B16E7D" w:rsidP="00B16E7D">
      <w:pPr>
        <w:pStyle w:val="Heading2"/>
      </w:pPr>
      <w:bookmarkStart w:id="17" w:name="_Toc379961611"/>
      <w:proofErr w:type="spellStart"/>
      <w:r w:rsidRPr="00F41C4D">
        <w:t>Leverandørens</w:t>
      </w:r>
      <w:proofErr w:type="spellEnd"/>
      <w:r w:rsidRPr="00F41C4D">
        <w:t xml:space="preserve"> </w:t>
      </w:r>
      <w:proofErr w:type="spellStart"/>
      <w:r w:rsidRPr="00F41C4D">
        <w:t>leveranceansvar</w:t>
      </w:r>
      <w:bookmarkEnd w:id="17"/>
      <w:proofErr w:type="spellEnd"/>
    </w:p>
    <w:p w:rsidR="00B16E7D" w:rsidRPr="009C21ED" w:rsidRDefault="00B16E7D" w:rsidP="00B16E7D">
      <w:pPr>
        <w:tabs>
          <w:tab w:val="left" w:pos="0"/>
          <w:tab w:val="left" w:pos="575"/>
          <w:tab w:val="left" w:pos="2300"/>
        </w:tabs>
        <w:rPr>
          <w:rFonts w:cs="Tahoma"/>
          <w:color w:val="000000"/>
          <w:lang w:val="da-DK"/>
        </w:rPr>
      </w:pPr>
      <w:r w:rsidRPr="009C21ED">
        <w:rPr>
          <w:rFonts w:cs="Tahoma"/>
          <w:color w:val="000000"/>
          <w:lang w:val="da-DK"/>
        </w:rPr>
        <w:t xml:space="preserve">Hvis det efter </w:t>
      </w:r>
      <w:r w:rsidR="0011215C" w:rsidRPr="009C21ED">
        <w:rPr>
          <w:rFonts w:cs="Tahoma"/>
          <w:color w:val="000000"/>
          <w:lang w:val="da-DK"/>
        </w:rPr>
        <w:t xml:space="preserve">indgåelse af Aftalen </w:t>
      </w:r>
      <w:r w:rsidRPr="009C21ED">
        <w:rPr>
          <w:rFonts w:cs="Tahoma"/>
          <w:color w:val="000000"/>
          <w:lang w:val="da-DK"/>
        </w:rPr>
        <w:t>konstateres, at Kravspecifikationen alligevel ikke opfyldes ved Løsningsbeskrivelsen, skal Leverandøren i fornødent omfang supplere eller æn</w:t>
      </w:r>
      <w:r w:rsidRPr="009C21ED">
        <w:rPr>
          <w:rFonts w:cs="Tahoma"/>
          <w:color w:val="000000"/>
          <w:lang w:val="da-DK"/>
        </w:rPr>
        <w:softHyphen/>
        <w:t>dre Løsningsbeskrivelsen samt levere sådanne yderligere yde</w:t>
      </w:r>
      <w:r w:rsidRPr="009C21ED">
        <w:rPr>
          <w:rFonts w:cs="Tahoma"/>
          <w:color w:val="000000"/>
          <w:lang w:val="da-DK"/>
        </w:rPr>
        <w:t>l</w:t>
      </w:r>
      <w:r w:rsidRPr="009C21ED">
        <w:rPr>
          <w:rFonts w:cs="Tahoma"/>
          <w:color w:val="000000"/>
          <w:lang w:val="da-DK"/>
        </w:rPr>
        <w:t xml:space="preserve">ser, der er nødvendige for at opfylde Kravspecifikationen og </w:t>
      </w:r>
      <w:r w:rsidR="0011215C" w:rsidRPr="009C21ED">
        <w:rPr>
          <w:rFonts w:cs="Tahoma"/>
          <w:color w:val="000000"/>
          <w:lang w:val="da-DK"/>
        </w:rPr>
        <w:t xml:space="preserve">Aftalen </w:t>
      </w:r>
      <w:r w:rsidRPr="009C21ED">
        <w:rPr>
          <w:rFonts w:cs="Tahoma"/>
          <w:color w:val="000000"/>
          <w:lang w:val="da-DK"/>
        </w:rPr>
        <w:t xml:space="preserve">i øvrigt. </w:t>
      </w:r>
      <w:r w:rsidR="00196751" w:rsidRPr="009C21ED">
        <w:rPr>
          <w:rFonts w:cs="Tahoma"/>
          <w:color w:val="000000"/>
          <w:lang w:val="da-DK"/>
        </w:rPr>
        <w:t>En s</w:t>
      </w:r>
      <w:r w:rsidRPr="009C21ED">
        <w:rPr>
          <w:rFonts w:cs="Tahoma"/>
          <w:color w:val="000000"/>
          <w:lang w:val="da-DK"/>
        </w:rPr>
        <w:t xml:space="preserve">ådan levering skal ske på samme vilkår som fastsat i </w:t>
      </w:r>
      <w:r w:rsidR="0011215C" w:rsidRPr="009C21ED">
        <w:rPr>
          <w:rFonts w:cs="Tahoma"/>
          <w:color w:val="000000"/>
          <w:lang w:val="da-DK"/>
        </w:rPr>
        <w:t>Aftalen</w:t>
      </w:r>
      <w:r w:rsidRPr="009C21ED">
        <w:rPr>
          <w:rFonts w:cs="Tahoma"/>
          <w:color w:val="000000"/>
          <w:lang w:val="da-DK"/>
        </w:rPr>
        <w:t>, herunder uden yderligere vederlag, såfremt der er aftalt maksimalpris</w:t>
      </w:r>
      <w:r w:rsidR="009C4BE4" w:rsidRPr="009C21ED">
        <w:rPr>
          <w:rFonts w:cs="Tahoma"/>
          <w:color w:val="000000"/>
          <w:lang w:val="da-DK"/>
        </w:rPr>
        <w:t>, og Leverandøren allerede har faktureret det maksimale beløb</w:t>
      </w:r>
      <w:r w:rsidRPr="009C21ED">
        <w:rPr>
          <w:rFonts w:cs="Tahoma"/>
          <w:color w:val="000000"/>
          <w:lang w:val="da-DK"/>
        </w:rPr>
        <w:t xml:space="preserve">, jf. punkt </w:t>
      </w:r>
      <w:r w:rsidR="00A33DA2" w:rsidRPr="00F41C4D">
        <w:rPr>
          <w:rFonts w:cs="Tahoma"/>
          <w:color w:val="000000"/>
        </w:rPr>
        <w:fldChar w:fldCharType="begin"/>
      </w:r>
      <w:r w:rsidRPr="009C21ED">
        <w:rPr>
          <w:rFonts w:cs="Tahoma"/>
          <w:color w:val="000000"/>
          <w:lang w:val="da-DK"/>
        </w:rPr>
        <w:instrText xml:space="preserve"> REF _Ref292880789 \r \h </w:instrText>
      </w:r>
      <w:r w:rsidR="00A33DA2" w:rsidRPr="00F41C4D">
        <w:rPr>
          <w:rFonts w:cs="Tahoma"/>
          <w:color w:val="000000"/>
        </w:rPr>
      </w:r>
      <w:r w:rsidR="00A33DA2" w:rsidRPr="00F41C4D">
        <w:rPr>
          <w:rFonts w:cs="Tahoma"/>
          <w:color w:val="000000"/>
        </w:rPr>
        <w:fldChar w:fldCharType="separate"/>
      </w:r>
      <w:r w:rsidR="002D24F3">
        <w:rPr>
          <w:rFonts w:cs="Tahoma"/>
          <w:color w:val="000000"/>
          <w:lang w:val="da-DK"/>
        </w:rPr>
        <w:t>2.1</w:t>
      </w:r>
      <w:r w:rsidR="00A33DA2" w:rsidRPr="00F41C4D">
        <w:rPr>
          <w:rFonts w:cs="Tahoma"/>
          <w:color w:val="000000"/>
        </w:rPr>
        <w:fldChar w:fldCharType="end"/>
      </w:r>
      <w:r w:rsidRPr="009C21ED">
        <w:rPr>
          <w:rFonts w:cs="Tahoma"/>
          <w:color w:val="000000"/>
          <w:lang w:val="da-DK"/>
        </w:rPr>
        <w:t xml:space="preserve"> og inden for de i tidsplanen fastsatte frister.</w:t>
      </w:r>
    </w:p>
    <w:p w:rsidR="00B16E7D" w:rsidRPr="009C21ED" w:rsidRDefault="00B16E7D" w:rsidP="00B16E7D">
      <w:pPr>
        <w:tabs>
          <w:tab w:val="left" w:pos="0"/>
          <w:tab w:val="left" w:pos="575"/>
          <w:tab w:val="left" w:pos="2300"/>
        </w:tabs>
        <w:rPr>
          <w:rFonts w:cs="Tahoma"/>
          <w:color w:val="000000"/>
          <w:lang w:val="da-DK"/>
        </w:rPr>
      </w:pPr>
    </w:p>
    <w:p w:rsidR="00B16E7D" w:rsidRPr="009C21ED" w:rsidRDefault="00B16E7D" w:rsidP="00B16E7D">
      <w:pPr>
        <w:tabs>
          <w:tab w:val="left" w:pos="0"/>
          <w:tab w:val="left" w:pos="575"/>
          <w:tab w:val="left" w:pos="2300"/>
        </w:tabs>
        <w:rPr>
          <w:rFonts w:cs="Tahoma"/>
          <w:color w:val="000000"/>
          <w:lang w:val="da-DK"/>
        </w:rPr>
      </w:pPr>
      <w:r w:rsidRPr="009C21ED">
        <w:rPr>
          <w:rFonts w:cs="Tahoma"/>
          <w:color w:val="000000"/>
          <w:lang w:val="da-DK"/>
        </w:rPr>
        <w:t>Såfremt Løsningsbeskrivelsen indeholder yderligere funktionalitet m.v. end nø</w:t>
      </w:r>
      <w:r w:rsidRPr="009C21ED">
        <w:rPr>
          <w:rFonts w:cs="Tahoma"/>
          <w:color w:val="000000"/>
          <w:lang w:val="da-DK"/>
        </w:rPr>
        <w:t>d</w:t>
      </w:r>
      <w:r w:rsidRPr="009C21ED">
        <w:rPr>
          <w:rFonts w:cs="Tahoma"/>
          <w:color w:val="000000"/>
          <w:lang w:val="da-DK"/>
        </w:rPr>
        <w:t>vendigt til at opfylde Kravspecifikationen, og uden at dette udtrykkeligt er ang</w:t>
      </w:r>
      <w:r w:rsidRPr="009C21ED">
        <w:rPr>
          <w:rFonts w:cs="Tahoma"/>
          <w:color w:val="000000"/>
          <w:lang w:val="da-DK"/>
        </w:rPr>
        <w:t>i</w:t>
      </w:r>
      <w:r w:rsidRPr="009C21ED">
        <w:rPr>
          <w:rFonts w:cs="Tahoma"/>
          <w:color w:val="000000"/>
          <w:lang w:val="da-DK"/>
        </w:rPr>
        <w:t>vet at være en ændringsmulighed, der skal bestilles særskilt, skal Leverandøren levere dette i tillæg til opfyldelse af Kravspecifikationen.</w:t>
      </w:r>
    </w:p>
    <w:p w:rsidR="00B16E7D" w:rsidRPr="009C21ED" w:rsidRDefault="00B16E7D" w:rsidP="00B16E7D">
      <w:pPr>
        <w:tabs>
          <w:tab w:val="left" w:pos="0"/>
          <w:tab w:val="left" w:pos="575"/>
          <w:tab w:val="left" w:pos="2300"/>
        </w:tabs>
        <w:rPr>
          <w:rFonts w:cs="Tahoma"/>
          <w:color w:val="000000"/>
          <w:lang w:val="da-DK"/>
        </w:rPr>
      </w:pPr>
    </w:p>
    <w:p w:rsidR="00B16E7D" w:rsidRPr="009C21ED" w:rsidRDefault="00B16E7D" w:rsidP="00B16E7D">
      <w:pPr>
        <w:tabs>
          <w:tab w:val="left" w:pos="0"/>
          <w:tab w:val="left" w:pos="575"/>
          <w:tab w:val="left" w:pos="2300"/>
        </w:tabs>
        <w:rPr>
          <w:rFonts w:cs="Tahoma"/>
          <w:color w:val="000000"/>
          <w:lang w:val="da-DK"/>
        </w:rPr>
      </w:pPr>
      <w:r w:rsidRPr="009C21ED">
        <w:rPr>
          <w:rFonts w:cs="Tahoma"/>
          <w:color w:val="000000"/>
          <w:lang w:val="da-DK"/>
        </w:rPr>
        <w:t>Leverandøren har leveranceansvaret. Dette indebærer, at Leverandøren skal l</w:t>
      </w:r>
      <w:r w:rsidRPr="009C21ED">
        <w:rPr>
          <w:rFonts w:cs="Tahoma"/>
          <w:color w:val="000000"/>
          <w:lang w:val="da-DK"/>
        </w:rPr>
        <w:t>e</w:t>
      </w:r>
      <w:r w:rsidRPr="009C21ED">
        <w:rPr>
          <w:rFonts w:cs="Tahoma"/>
          <w:color w:val="000000"/>
          <w:lang w:val="da-DK"/>
        </w:rPr>
        <w:t xml:space="preserve">vere de ydelser, herunder Programmel og Dokumentation, der sammen med </w:t>
      </w:r>
      <w:r w:rsidR="00196751" w:rsidRPr="009C21ED">
        <w:rPr>
          <w:rFonts w:cs="Tahoma"/>
          <w:color w:val="000000"/>
          <w:lang w:val="da-DK"/>
        </w:rPr>
        <w:br/>
      </w:r>
      <w:r w:rsidR="00AB604E" w:rsidRPr="009C21ED">
        <w:rPr>
          <w:rFonts w:cs="Tahoma"/>
          <w:color w:val="000000"/>
          <w:lang w:val="da-DK"/>
        </w:rPr>
        <w:t>Leverancen</w:t>
      </w:r>
      <w:r w:rsidRPr="009C21ED">
        <w:rPr>
          <w:rFonts w:cs="Tahoma"/>
          <w:color w:val="000000"/>
          <w:lang w:val="da-DK"/>
        </w:rPr>
        <w:t xml:space="preserve">, Kundens it-miljø, Leverandørens anvisninger om ændringer heri og krav til Kundens medvirken, opfylder Kravspecifikationen og </w:t>
      </w:r>
      <w:r w:rsidR="0011215C" w:rsidRPr="009C21ED">
        <w:rPr>
          <w:rFonts w:cs="Tahoma"/>
          <w:color w:val="000000"/>
          <w:lang w:val="da-DK"/>
        </w:rPr>
        <w:t xml:space="preserve">Aftalen </w:t>
      </w:r>
      <w:r w:rsidRPr="009C21ED">
        <w:rPr>
          <w:rFonts w:cs="Tahoma"/>
          <w:color w:val="000000"/>
          <w:lang w:val="da-DK"/>
        </w:rPr>
        <w:t>i øvrigt.</w:t>
      </w:r>
    </w:p>
    <w:p w:rsidR="00196751" w:rsidRPr="009C21ED" w:rsidRDefault="00196751" w:rsidP="00034606">
      <w:pPr>
        <w:rPr>
          <w:lang w:val="da-DK"/>
        </w:rPr>
      </w:pPr>
    </w:p>
    <w:p w:rsidR="00461E60" w:rsidRPr="00F41C4D" w:rsidRDefault="00461E60" w:rsidP="00461E60">
      <w:pPr>
        <w:pStyle w:val="Heading1"/>
      </w:pPr>
      <w:bookmarkStart w:id="18" w:name="_Toc379961612"/>
      <w:proofErr w:type="spellStart"/>
      <w:r w:rsidRPr="00F41C4D">
        <w:t>Leverandørens</w:t>
      </w:r>
      <w:proofErr w:type="spellEnd"/>
      <w:r w:rsidRPr="00F41C4D">
        <w:t xml:space="preserve"> </w:t>
      </w:r>
      <w:proofErr w:type="spellStart"/>
      <w:r w:rsidRPr="00F41C4D">
        <w:t>reaktionstider</w:t>
      </w:r>
      <w:bookmarkEnd w:id="18"/>
      <w:proofErr w:type="spellEnd"/>
    </w:p>
    <w:p w:rsidR="00461E60" w:rsidRPr="009C21ED" w:rsidRDefault="00461E60" w:rsidP="00461E60">
      <w:pPr>
        <w:rPr>
          <w:lang w:val="da-DK"/>
        </w:rPr>
      </w:pPr>
      <w:r w:rsidRPr="009C21ED">
        <w:rPr>
          <w:lang w:val="da-DK"/>
        </w:rPr>
        <w:t>Leverandøren skal med mindre andet aftale</w:t>
      </w:r>
      <w:r w:rsidR="00133BE7" w:rsidRPr="009C21ED">
        <w:rPr>
          <w:lang w:val="da-DK"/>
        </w:rPr>
        <w:t>s</w:t>
      </w:r>
      <w:r w:rsidRPr="009C21ED">
        <w:rPr>
          <w:lang w:val="da-DK"/>
        </w:rPr>
        <w:t xml:space="preserve"> overholde nedenstående frister ved udarbejdelse af løsningsbeskrivelse på baggrund af Kundens kravspecifikation samt overholde frister for påbegyndelse af opgaveløsning med det tilbudte me</w:t>
      </w:r>
      <w:r w:rsidRPr="009C21ED">
        <w:rPr>
          <w:lang w:val="da-DK"/>
        </w:rPr>
        <w:t>d</w:t>
      </w:r>
      <w:r w:rsidRPr="009C21ED">
        <w:rPr>
          <w:lang w:val="da-DK"/>
        </w:rPr>
        <w:t xml:space="preserve">arbejderteam. </w:t>
      </w:r>
      <w:r w:rsidRPr="009C21ED">
        <w:rPr>
          <w:lang w:val="da-DK"/>
        </w:rPr>
        <w:cr/>
      </w:r>
    </w:p>
    <w:p w:rsidR="00461E60" w:rsidRPr="009C21ED" w:rsidRDefault="00461E60" w:rsidP="00461E60">
      <w:pPr>
        <w:rPr>
          <w:lang w:val="da-DK"/>
        </w:rPr>
      </w:pPr>
      <w:r w:rsidRPr="009C21ED">
        <w:rPr>
          <w:lang w:val="da-DK"/>
        </w:rPr>
        <w:lastRenderedPageBreak/>
        <w:t xml:space="preserve">Opgørelsen herunder viser de maksimale </w:t>
      </w:r>
      <w:r w:rsidR="00EA6C6D" w:rsidRPr="009C21ED">
        <w:rPr>
          <w:lang w:val="da-DK"/>
        </w:rPr>
        <w:t>frister</w:t>
      </w:r>
      <w:r w:rsidRPr="009C21ED">
        <w:rPr>
          <w:lang w:val="da-DK"/>
        </w:rPr>
        <w:t xml:space="preserve"> for </w:t>
      </w:r>
      <w:r w:rsidR="00D2533F" w:rsidRPr="009C21ED">
        <w:rPr>
          <w:lang w:val="da-DK"/>
        </w:rPr>
        <w:t>Videreudviklingsydelse</w:t>
      </w:r>
      <w:r w:rsidR="0071608C" w:rsidRPr="009C21ED">
        <w:rPr>
          <w:lang w:val="da-DK"/>
        </w:rPr>
        <w:t>r</w:t>
      </w:r>
      <w:r w:rsidR="00CF5B60" w:rsidRPr="009C21ED">
        <w:rPr>
          <w:lang w:val="da-DK"/>
        </w:rPr>
        <w:t xml:space="preserve"> </w:t>
      </w:r>
      <w:r w:rsidRPr="009C21ED">
        <w:rPr>
          <w:lang w:val="da-DK"/>
        </w:rPr>
        <w:t>for opgaver der</w:t>
      </w:r>
      <w:r w:rsidR="0071608C" w:rsidRPr="009C21ED">
        <w:rPr>
          <w:lang w:val="da-DK"/>
        </w:rPr>
        <w:t xml:space="preserve"> af Leverandøren</w:t>
      </w:r>
      <w:r w:rsidRPr="009C21ED">
        <w:rPr>
          <w:lang w:val="da-DK"/>
        </w:rPr>
        <w:t xml:space="preserve"> estimeres til under 50 timer, fra 50 til 200 timer og på over 200 timer.</w:t>
      </w:r>
      <w:r w:rsidR="00B91CB2" w:rsidRPr="009C21ED">
        <w:rPr>
          <w:lang w:val="da-DK"/>
        </w:rPr>
        <w:t xml:space="preserve"> </w:t>
      </w:r>
    </w:p>
    <w:p w:rsidR="00461E60" w:rsidRPr="009C21ED" w:rsidRDefault="00461E60" w:rsidP="00461E60">
      <w:pPr>
        <w:rPr>
          <w:lang w:val="da-DK"/>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A0" w:firstRow="1" w:lastRow="0" w:firstColumn="1" w:lastColumn="0" w:noHBand="1" w:noVBand="1"/>
      </w:tblPr>
      <w:tblGrid>
        <w:gridCol w:w="2037"/>
        <w:gridCol w:w="2038"/>
        <w:gridCol w:w="2039"/>
        <w:gridCol w:w="2039"/>
      </w:tblGrid>
      <w:tr w:rsidR="00461E60" w:rsidRPr="00F41C4D" w:rsidTr="00461E60">
        <w:tc>
          <w:tcPr>
            <w:tcW w:w="2037" w:type="dxa"/>
            <w:shd w:val="clear" w:color="auto" w:fill="EFD3D2"/>
          </w:tcPr>
          <w:p w:rsidR="00461E60" w:rsidRPr="009C21ED" w:rsidRDefault="00461E60" w:rsidP="00461E60">
            <w:pPr>
              <w:rPr>
                <w:b/>
                <w:bCs/>
                <w:lang w:val="da-DK"/>
              </w:rPr>
            </w:pPr>
          </w:p>
        </w:tc>
        <w:tc>
          <w:tcPr>
            <w:tcW w:w="2038" w:type="dxa"/>
            <w:shd w:val="clear" w:color="auto" w:fill="EFD3D2"/>
          </w:tcPr>
          <w:p w:rsidR="00461E60" w:rsidRPr="00F41C4D" w:rsidRDefault="00461E60" w:rsidP="00461E60">
            <w:pPr>
              <w:rPr>
                <w:b/>
                <w:bCs/>
              </w:rPr>
            </w:pPr>
            <w:r w:rsidRPr="00F41C4D">
              <w:rPr>
                <w:b/>
                <w:bCs/>
              </w:rPr>
              <w:t>&lt; 50 timer</w:t>
            </w:r>
          </w:p>
        </w:tc>
        <w:tc>
          <w:tcPr>
            <w:tcW w:w="2039" w:type="dxa"/>
            <w:shd w:val="clear" w:color="auto" w:fill="EFD3D2"/>
          </w:tcPr>
          <w:p w:rsidR="00461E60" w:rsidRPr="00F41C4D" w:rsidRDefault="00461E60" w:rsidP="00EA6C6D">
            <w:pPr>
              <w:rPr>
                <w:b/>
                <w:bCs/>
              </w:rPr>
            </w:pPr>
            <w:r w:rsidRPr="00F41C4D">
              <w:rPr>
                <w:b/>
                <w:bCs/>
              </w:rPr>
              <w:t>5</w:t>
            </w:r>
            <w:r w:rsidR="00EA6C6D" w:rsidRPr="00F41C4D">
              <w:rPr>
                <w:b/>
                <w:bCs/>
              </w:rPr>
              <w:t>0</w:t>
            </w:r>
            <w:r w:rsidRPr="00F41C4D">
              <w:rPr>
                <w:b/>
                <w:bCs/>
              </w:rPr>
              <w:t xml:space="preserve"> – 200 timer</w:t>
            </w:r>
          </w:p>
        </w:tc>
        <w:tc>
          <w:tcPr>
            <w:tcW w:w="2039" w:type="dxa"/>
            <w:shd w:val="clear" w:color="auto" w:fill="EFD3D2"/>
          </w:tcPr>
          <w:p w:rsidR="00461E60" w:rsidRDefault="00461E60" w:rsidP="00461E60">
            <w:pPr>
              <w:rPr>
                <w:b/>
                <w:bCs/>
              </w:rPr>
            </w:pPr>
            <w:r w:rsidRPr="00F41C4D">
              <w:rPr>
                <w:b/>
                <w:bCs/>
              </w:rPr>
              <w:t>&gt;200 timer</w:t>
            </w:r>
          </w:p>
          <w:p w:rsidR="007720FF" w:rsidRPr="00F41C4D" w:rsidRDefault="007720FF" w:rsidP="00461E60">
            <w:pPr>
              <w:rPr>
                <w:b/>
                <w:bCs/>
              </w:rPr>
            </w:pPr>
          </w:p>
        </w:tc>
      </w:tr>
      <w:tr w:rsidR="00461E60" w:rsidRPr="00F41C4D" w:rsidTr="00461E60">
        <w:tc>
          <w:tcPr>
            <w:tcW w:w="2037" w:type="dxa"/>
            <w:shd w:val="clear" w:color="auto" w:fill="EFD3D2"/>
          </w:tcPr>
          <w:p w:rsidR="00461E60" w:rsidRDefault="00461E60" w:rsidP="00461E60">
            <w:pPr>
              <w:rPr>
                <w:b/>
                <w:bCs/>
              </w:rPr>
            </w:pPr>
            <w:proofErr w:type="spellStart"/>
            <w:r w:rsidRPr="00F41C4D">
              <w:rPr>
                <w:b/>
                <w:bCs/>
              </w:rPr>
              <w:t>Løsningsforslag</w:t>
            </w:r>
            <w:proofErr w:type="spellEnd"/>
          </w:p>
          <w:p w:rsidR="007720FF" w:rsidRPr="00F41C4D" w:rsidRDefault="007720FF" w:rsidP="00461E60">
            <w:pPr>
              <w:rPr>
                <w:b/>
                <w:bCs/>
              </w:rPr>
            </w:pPr>
          </w:p>
        </w:tc>
        <w:tc>
          <w:tcPr>
            <w:tcW w:w="2038" w:type="dxa"/>
            <w:shd w:val="clear" w:color="auto" w:fill="EFD3D2"/>
            <w:vAlign w:val="center"/>
          </w:tcPr>
          <w:p w:rsidR="00461E60" w:rsidRPr="00F41C4D" w:rsidRDefault="00C04E7C" w:rsidP="00461E60">
            <w:r w:rsidRPr="00F41C4D">
              <w:t xml:space="preserve">5 </w:t>
            </w:r>
            <w:proofErr w:type="spellStart"/>
            <w:r w:rsidR="007720FF">
              <w:t>A</w:t>
            </w:r>
            <w:r w:rsidR="00461E60" w:rsidRPr="00F41C4D">
              <w:t>rbejdsdage</w:t>
            </w:r>
            <w:proofErr w:type="spellEnd"/>
          </w:p>
        </w:tc>
        <w:tc>
          <w:tcPr>
            <w:tcW w:w="2039" w:type="dxa"/>
            <w:shd w:val="clear" w:color="auto" w:fill="EFD3D2"/>
            <w:vAlign w:val="center"/>
          </w:tcPr>
          <w:p w:rsidR="00461E60" w:rsidRPr="00F41C4D" w:rsidRDefault="00B91CB2" w:rsidP="007720FF">
            <w:r w:rsidRPr="00F41C4D">
              <w:t>8</w:t>
            </w:r>
            <w:r w:rsidR="00461E60" w:rsidRPr="00F41C4D">
              <w:t xml:space="preserve"> </w:t>
            </w:r>
            <w:proofErr w:type="spellStart"/>
            <w:r w:rsidR="007720FF">
              <w:t>A</w:t>
            </w:r>
            <w:r w:rsidR="00461E60" w:rsidRPr="00F41C4D">
              <w:t>rbejdsdage</w:t>
            </w:r>
            <w:proofErr w:type="spellEnd"/>
          </w:p>
        </w:tc>
        <w:tc>
          <w:tcPr>
            <w:tcW w:w="2039" w:type="dxa"/>
            <w:shd w:val="clear" w:color="auto" w:fill="EFD3D2"/>
            <w:vAlign w:val="center"/>
          </w:tcPr>
          <w:p w:rsidR="00461E60" w:rsidRPr="00F41C4D" w:rsidRDefault="009C4BE4" w:rsidP="007720FF">
            <w:r w:rsidRPr="00F41C4D">
              <w:t xml:space="preserve">20 </w:t>
            </w:r>
            <w:proofErr w:type="spellStart"/>
            <w:r w:rsidR="007720FF">
              <w:t>A</w:t>
            </w:r>
            <w:r w:rsidR="00461E60" w:rsidRPr="00F41C4D">
              <w:t>rbejdsdage</w:t>
            </w:r>
            <w:proofErr w:type="spellEnd"/>
          </w:p>
        </w:tc>
      </w:tr>
      <w:tr w:rsidR="00461E60" w:rsidRPr="00F41C4D" w:rsidTr="00461E60">
        <w:tc>
          <w:tcPr>
            <w:tcW w:w="2037" w:type="dxa"/>
            <w:shd w:val="clear" w:color="auto" w:fill="EFD3D2"/>
          </w:tcPr>
          <w:p w:rsidR="00461E60" w:rsidRPr="009C21ED" w:rsidRDefault="00461E60" w:rsidP="0094667F">
            <w:pPr>
              <w:rPr>
                <w:b/>
                <w:bCs/>
                <w:lang w:val="da-DK"/>
              </w:rPr>
            </w:pPr>
            <w:r w:rsidRPr="009C21ED">
              <w:rPr>
                <w:b/>
                <w:bCs/>
                <w:lang w:val="da-DK"/>
              </w:rPr>
              <w:t>Påbegynder o</w:t>
            </w:r>
            <w:r w:rsidRPr="009C21ED">
              <w:rPr>
                <w:b/>
                <w:bCs/>
                <w:lang w:val="da-DK"/>
              </w:rPr>
              <w:t>p</w:t>
            </w:r>
            <w:r w:rsidRPr="009C21ED">
              <w:rPr>
                <w:b/>
                <w:bCs/>
                <w:lang w:val="da-DK"/>
              </w:rPr>
              <w:t>gaveudførsel med det tilbudte team</w:t>
            </w:r>
            <w:r w:rsidR="0094667F" w:rsidRPr="009C21ED">
              <w:rPr>
                <w:b/>
                <w:bCs/>
                <w:lang w:val="da-DK"/>
              </w:rPr>
              <w:t xml:space="preserve"> efter go</w:t>
            </w:r>
            <w:r w:rsidR="0094667F" w:rsidRPr="009C21ED">
              <w:rPr>
                <w:b/>
                <w:bCs/>
                <w:lang w:val="da-DK"/>
              </w:rPr>
              <w:t>d</w:t>
            </w:r>
            <w:r w:rsidR="0094667F" w:rsidRPr="009C21ED">
              <w:rPr>
                <w:b/>
                <w:bCs/>
                <w:lang w:val="da-DK"/>
              </w:rPr>
              <w:t>kendelse af lø</w:t>
            </w:r>
            <w:r w:rsidR="0094667F" w:rsidRPr="009C21ED">
              <w:rPr>
                <w:b/>
                <w:bCs/>
                <w:lang w:val="da-DK"/>
              </w:rPr>
              <w:t>s</w:t>
            </w:r>
            <w:r w:rsidR="0094667F" w:rsidRPr="009C21ED">
              <w:rPr>
                <w:b/>
                <w:bCs/>
                <w:lang w:val="da-DK"/>
              </w:rPr>
              <w:t>ningsforslag</w:t>
            </w:r>
          </w:p>
        </w:tc>
        <w:tc>
          <w:tcPr>
            <w:tcW w:w="2038" w:type="dxa"/>
            <w:shd w:val="clear" w:color="auto" w:fill="EFD3D2"/>
            <w:vAlign w:val="center"/>
          </w:tcPr>
          <w:p w:rsidR="00461E60" w:rsidRPr="00F41C4D" w:rsidRDefault="00B91CB2" w:rsidP="007720FF">
            <w:r w:rsidRPr="00F41C4D">
              <w:t>3</w:t>
            </w:r>
            <w:r w:rsidR="00461E60" w:rsidRPr="00F41C4D">
              <w:t xml:space="preserve"> </w:t>
            </w:r>
            <w:proofErr w:type="spellStart"/>
            <w:r w:rsidR="007720FF">
              <w:t>A</w:t>
            </w:r>
            <w:r w:rsidR="00461E60" w:rsidRPr="00F41C4D">
              <w:t>rbejdsdage</w:t>
            </w:r>
            <w:proofErr w:type="spellEnd"/>
          </w:p>
        </w:tc>
        <w:tc>
          <w:tcPr>
            <w:tcW w:w="2039" w:type="dxa"/>
            <w:shd w:val="clear" w:color="auto" w:fill="EFD3D2"/>
            <w:vAlign w:val="center"/>
          </w:tcPr>
          <w:p w:rsidR="00461E60" w:rsidRPr="00F41C4D" w:rsidRDefault="00B91CB2" w:rsidP="007720FF">
            <w:r w:rsidRPr="00F41C4D">
              <w:t>5</w:t>
            </w:r>
            <w:r w:rsidR="00461E60" w:rsidRPr="00F41C4D">
              <w:t xml:space="preserve"> </w:t>
            </w:r>
            <w:proofErr w:type="spellStart"/>
            <w:r w:rsidR="007720FF">
              <w:t>A</w:t>
            </w:r>
            <w:r w:rsidR="00461E60" w:rsidRPr="00F41C4D">
              <w:t>rbejdsdage</w:t>
            </w:r>
            <w:proofErr w:type="spellEnd"/>
          </w:p>
        </w:tc>
        <w:tc>
          <w:tcPr>
            <w:tcW w:w="2039" w:type="dxa"/>
            <w:shd w:val="clear" w:color="auto" w:fill="EFD3D2"/>
            <w:vAlign w:val="center"/>
          </w:tcPr>
          <w:p w:rsidR="00461E60" w:rsidRPr="00F41C4D" w:rsidRDefault="00461E60" w:rsidP="007720FF">
            <w:r w:rsidRPr="00F41C4D">
              <w:t xml:space="preserve">10 </w:t>
            </w:r>
            <w:proofErr w:type="spellStart"/>
            <w:r w:rsidR="007720FF">
              <w:t>A</w:t>
            </w:r>
            <w:r w:rsidRPr="00F41C4D">
              <w:t>rbejdsdage</w:t>
            </w:r>
            <w:proofErr w:type="spellEnd"/>
          </w:p>
        </w:tc>
      </w:tr>
    </w:tbl>
    <w:p w:rsidR="00461E60" w:rsidRPr="00F41C4D" w:rsidRDefault="00461E60" w:rsidP="00461E60"/>
    <w:p w:rsidR="008550DD" w:rsidRPr="00F41C4D" w:rsidRDefault="008550DD">
      <w:pPr>
        <w:spacing w:line="240" w:lineRule="auto"/>
        <w:jc w:val="left"/>
        <w:rPr>
          <w:b/>
          <w:smallCaps/>
          <w:sz w:val="22"/>
        </w:rPr>
      </w:pPr>
      <w:r w:rsidRPr="00F41C4D">
        <w:br w:type="page"/>
      </w:r>
    </w:p>
    <w:p w:rsidR="001F5639" w:rsidRPr="009C21ED" w:rsidRDefault="00B84C4D">
      <w:pPr>
        <w:pStyle w:val="Heading1"/>
        <w:numPr>
          <w:ilvl w:val="0"/>
          <w:numId w:val="0"/>
        </w:numPr>
        <w:rPr>
          <w:lang w:val="da-DK"/>
        </w:rPr>
      </w:pPr>
      <w:bookmarkStart w:id="19" w:name="_Toc379961613"/>
      <w:r w:rsidRPr="009C21ED">
        <w:rPr>
          <w:lang w:val="da-DK"/>
        </w:rPr>
        <w:lastRenderedPageBreak/>
        <w:t>A</w:t>
      </w:r>
      <w:r w:rsidR="00034606" w:rsidRPr="009C21ED">
        <w:rPr>
          <w:lang w:val="da-DK"/>
        </w:rPr>
        <w:t xml:space="preserve">ppendiks A Aftale om levering af en </w:t>
      </w:r>
      <w:r w:rsidR="00D2533F" w:rsidRPr="009C21ED">
        <w:rPr>
          <w:lang w:val="da-DK"/>
        </w:rPr>
        <w:t>Videreudviklingsydelse</w:t>
      </w:r>
      <w:bookmarkEnd w:id="19"/>
    </w:p>
    <w:p w:rsidR="00034606" w:rsidRPr="00AB2C39" w:rsidRDefault="00034606" w:rsidP="00034606">
      <w:pPr>
        <w:rPr>
          <w:lang w:val="da-DK"/>
        </w:rPr>
      </w:pPr>
      <w:r w:rsidRPr="009C21ED">
        <w:rPr>
          <w:lang w:val="da-DK"/>
        </w:rPr>
        <w:t xml:space="preserve">Denne aftale om levering af en </w:t>
      </w:r>
      <w:r w:rsidR="00D2533F" w:rsidRPr="009C21ED">
        <w:rPr>
          <w:lang w:val="da-DK"/>
        </w:rPr>
        <w:t>Videreudviklingsydelse</w:t>
      </w:r>
      <w:r w:rsidRPr="009C21ED">
        <w:rPr>
          <w:lang w:val="da-DK"/>
        </w:rPr>
        <w:t xml:space="preserve"> (Aftalen) er indgået med hjemmel i Kontrakt af […] mellem </w:t>
      </w:r>
      <w:r w:rsidR="00320F75" w:rsidRPr="009C21ED">
        <w:rPr>
          <w:lang w:val="da-DK"/>
        </w:rPr>
        <w:t xml:space="preserve">Folketinget </w:t>
      </w:r>
      <w:r w:rsidRPr="009C21ED">
        <w:rPr>
          <w:lang w:val="da-DK"/>
        </w:rPr>
        <w:t xml:space="preserve">(Kunden) og […] </w:t>
      </w:r>
      <w:r w:rsidRPr="00AB2C39">
        <w:rPr>
          <w:lang w:val="da-DK"/>
        </w:rPr>
        <w:t xml:space="preserve">(Leverandøren) i henhold til EU-udbud nr. </w:t>
      </w:r>
      <w:r w:rsidR="00610A7C" w:rsidRPr="00AB2C39">
        <w:rPr>
          <w:lang w:val="da-DK"/>
        </w:rPr>
        <w:t>2014/S 025-0396685</w:t>
      </w:r>
      <w:r w:rsidR="00331D75" w:rsidRPr="00AB2C39">
        <w:rPr>
          <w:lang w:val="da-DK"/>
        </w:rPr>
        <w:t xml:space="preserve"> </w:t>
      </w:r>
      <w:r w:rsidRPr="00AB2C39">
        <w:rPr>
          <w:lang w:val="da-DK"/>
        </w:rPr>
        <w:t xml:space="preserve">(Kontrakten). </w:t>
      </w:r>
    </w:p>
    <w:p w:rsidR="00034606" w:rsidRPr="00AB2C39" w:rsidRDefault="00034606" w:rsidP="00034606">
      <w:pPr>
        <w:rPr>
          <w:lang w:val="da-DK"/>
        </w:rPr>
      </w:pPr>
    </w:p>
    <w:p w:rsidR="0079724D" w:rsidRPr="009C21ED" w:rsidRDefault="00034606" w:rsidP="00034606">
      <w:pPr>
        <w:rPr>
          <w:lang w:val="da-DK"/>
        </w:rPr>
      </w:pPr>
      <w:r w:rsidRPr="009C21ED">
        <w:rPr>
          <w:lang w:val="da-DK"/>
        </w:rPr>
        <w:t>Aftalen udgør sammen med Kontrakten det samlede aftalegrundlag mellem Lev</w:t>
      </w:r>
      <w:r w:rsidRPr="009C21ED">
        <w:rPr>
          <w:lang w:val="da-DK"/>
        </w:rPr>
        <w:t>e</w:t>
      </w:r>
      <w:r w:rsidRPr="009C21ED">
        <w:rPr>
          <w:lang w:val="da-DK"/>
        </w:rPr>
        <w:t xml:space="preserve">randøren og Kunden om levering af </w:t>
      </w:r>
      <w:r w:rsidR="00D2533F" w:rsidRPr="009C21ED">
        <w:rPr>
          <w:lang w:val="da-DK"/>
        </w:rPr>
        <w:t>Videreudviklingsydelse</w:t>
      </w:r>
      <w:r w:rsidR="0071608C" w:rsidRPr="009C21ED">
        <w:rPr>
          <w:lang w:val="da-DK"/>
        </w:rPr>
        <w:t>n</w:t>
      </w:r>
      <w:r w:rsidRPr="009C21ED">
        <w:rPr>
          <w:lang w:val="da-DK"/>
        </w:rPr>
        <w:t xml:space="preserve">. </w:t>
      </w:r>
    </w:p>
    <w:p w:rsidR="0079724D" w:rsidRPr="009C21ED" w:rsidRDefault="0079724D" w:rsidP="00034606">
      <w:pPr>
        <w:rPr>
          <w:lang w:val="da-DK"/>
        </w:rPr>
      </w:pPr>
    </w:p>
    <w:p w:rsidR="00034606" w:rsidRPr="009C21ED" w:rsidRDefault="00461E60" w:rsidP="00034606">
      <w:pPr>
        <w:rPr>
          <w:lang w:val="da-DK"/>
        </w:rPr>
      </w:pPr>
      <w:r w:rsidRPr="009C21ED">
        <w:rPr>
          <w:lang w:val="da-DK"/>
        </w:rPr>
        <w:t>Kontraktens bestemmelser er</w:t>
      </w:r>
      <w:r w:rsidR="0079724D" w:rsidRPr="009C21ED">
        <w:rPr>
          <w:lang w:val="da-DK"/>
        </w:rPr>
        <w:t xml:space="preserve"> i det hele gældende for Aftalen</w:t>
      </w:r>
      <w:r w:rsidRPr="009C21ED">
        <w:rPr>
          <w:lang w:val="da-DK"/>
        </w:rPr>
        <w:t xml:space="preserve"> med mindre andet </w:t>
      </w:r>
      <w:r w:rsidR="0079724D" w:rsidRPr="009C21ED">
        <w:rPr>
          <w:lang w:val="da-DK"/>
        </w:rPr>
        <w:t xml:space="preserve">udtrykkeligt </w:t>
      </w:r>
      <w:r w:rsidRPr="009C21ED">
        <w:rPr>
          <w:lang w:val="da-DK"/>
        </w:rPr>
        <w:t>fremgår af Aftalen.</w:t>
      </w:r>
    </w:p>
    <w:p w:rsidR="00034606" w:rsidRPr="009C21ED" w:rsidRDefault="00034606" w:rsidP="00034606">
      <w:pPr>
        <w:rPr>
          <w:lang w:val="da-DK"/>
        </w:rPr>
      </w:pPr>
    </w:p>
    <w:p w:rsidR="00034606" w:rsidRPr="009C21ED" w:rsidRDefault="00034606" w:rsidP="00034606">
      <w:pPr>
        <w:rPr>
          <w:lang w:val="da-DK"/>
        </w:rPr>
      </w:pPr>
      <w:r w:rsidRPr="009C21ED">
        <w:rPr>
          <w:lang w:val="da-DK"/>
        </w:rPr>
        <w:t>Aftalen baser</w:t>
      </w:r>
      <w:r w:rsidR="00330E7B" w:rsidRPr="009C21ED">
        <w:rPr>
          <w:lang w:val="da-DK"/>
        </w:rPr>
        <w:t>e</w:t>
      </w:r>
      <w:r w:rsidRPr="009C21ED">
        <w:rPr>
          <w:lang w:val="da-DK"/>
        </w:rPr>
        <w:t xml:space="preserve">s på følgende </w:t>
      </w:r>
      <w:r w:rsidR="00845A74" w:rsidRPr="009C21ED">
        <w:rPr>
          <w:lang w:val="da-DK"/>
        </w:rPr>
        <w:t>vederlag</w:t>
      </w:r>
      <w:r w:rsidRPr="009C21ED">
        <w:rPr>
          <w:lang w:val="da-DK"/>
        </w:rPr>
        <w:t>smodel (markeret med kryds):</w:t>
      </w:r>
    </w:p>
    <w:p w:rsidR="00034606" w:rsidRPr="009C21ED" w:rsidRDefault="00034606" w:rsidP="00034606">
      <w:pPr>
        <w:rPr>
          <w:lang w:val="da-D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851"/>
      </w:tblGrid>
      <w:tr w:rsidR="00034606" w:rsidRPr="00F41C4D" w:rsidTr="00986D6F">
        <w:tc>
          <w:tcPr>
            <w:tcW w:w="4219" w:type="dxa"/>
          </w:tcPr>
          <w:p w:rsidR="00034606" w:rsidRPr="00F41C4D" w:rsidRDefault="00034606" w:rsidP="00034606">
            <w:proofErr w:type="spellStart"/>
            <w:r w:rsidRPr="00F41C4D">
              <w:t>Forbrugsafregning</w:t>
            </w:r>
            <w:proofErr w:type="spellEnd"/>
          </w:p>
        </w:tc>
        <w:tc>
          <w:tcPr>
            <w:tcW w:w="851" w:type="dxa"/>
          </w:tcPr>
          <w:p w:rsidR="00034606" w:rsidRPr="00F41C4D" w:rsidRDefault="00034606" w:rsidP="00034606"/>
        </w:tc>
      </w:tr>
      <w:tr w:rsidR="00034606" w:rsidRPr="00F41C4D" w:rsidTr="00986D6F">
        <w:tc>
          <w:tcPr>
            <w:tcW w:w="4219" w:type="dxa"/>
          </w:tcPr>
          <w:p w:rsidR="00034606" w:rsidRPr="00F41C4D" w:rsidRDefault="00986D6F" w:rsidP="00986D6F">
            <w:proofErr w:type="spellStart"/>
            <w:r w:rsidRPr="00F41C4D">
              <w:t>Forbrugsafregning</w:t>
            </w:r>
            <w:proofErr w:type="spellEnd"/>
            <w:r w:rsidRPr="00F41C4D">
              <w:t xml:space="preserve"> med </w:t>
            </w:r>
            <w:proofErr w:type="spellStart"/>
            <w:r w:rsidRPr="00F41C4D">
              <w:t>m</w:t>
            </w:r>
            <w:r w:rsidR="00034606" w:rsidRPr="00F41C4D">
              <w:t>aksimalpris</w:t>
            </w:r>
            <w:proofErr w:type="spellEnd"/>
          </w:p>
        </w:tc>
        <w:tc>
          <w:tcPr>
            <w:tcW w:w="851" w:type="dxa"/>
          </w:tcPr>
          <w:p w:rsidR="00034606" w:rsidRPr="00F41C4D" w:rsidRDefault="00034606" w:rsidP="00034606"/>
        </w:tc>
      </w:tr>
    </w:tbl>
    <w:p w:rsidR="00034606" w:rsidRPr="00F41C4D" w:rsidRDefault="00034606" w:rsidP="00034606"/>
    <w:p w:rsidR="00034606" w:rsidRPr="00F41C4D" w:rsidRDefault="00034606" w:rsidP="00034606"/>
    <w:p w:rsidR="00034606" w:rsidRPr="00F41C4D" w:rsidRDefault="00034606" w:rsidP="00034606">
      <w:pPr>
        <w:rPr>
          <w:b/>
        </w:rPr>
      </w:pPr>
      <w:proofErr w:type="spellStart"/>
      <w:r w:rsidRPr="00F41C4D">
        <w:rPr>
          <w:b/>
        </w:rPr>
        <w:t>Bilagsoversigt</w:t>
      </w:r>
      <w:proofErr w:type="spellEnd"/>
    </w:p>
    <w:p w:rsidR="00207F5E" w:rsidRPr="00F41C4D" w:rsidRDefault="00034606" w:rsidP="00034606">
      <w:proofErr w:type="spellStart"/>
      <w:r w:rsidRPr="00F41C4D">
        <w:t>Bilag</w:t>
      </w:r>
      <w:proofErr w:type="spellEnd"/>
      <w:r w:rsidRPr="00F41C4D">
        <w:t xml:space="preserve"> 1</w:t>
      </w:r>
      <w:r w:rsidR="00207F5E" w:rsidRPr="00F41C4D">
        <w:t>A</w:t>
      </w:r>
      <w:r w:rsidRPr="00F41C4D">
        <w:t xml:space="preserve">: </w:t>
      </w:r>
      <w:proofErr w:type="spellStart"/>
      <w:r w:rsidR="00207F5E" w:rsidRPr="00F41C4D">
        <w:t>Kundens</w:t>
      </w:r>
      <w:proofErr w:type="spellEnd"/>
      <w:r w:rsidR="00207F5E" w:rsidRPr="00F41C4D">
        <w:t xml:space="preserve"> </w:t>
      </w:r>
      <w:proofErr w:type="spellStart"/>
      <w:r w:rsidR="00B16E7D" w:rsidRPr="00F41C4D">
        <w:t>Kravspecifikation</w:t>
      </w:r>
      <w:proofErr w:type="spellEnd"/>
    </w:p>
    <w:p w:rsidR="00034606" w:rsidRPr="00F41C4D" w:rsidRDefault="00207F5E" w:rsidP="00034606">
      <w:proofErr w:type="spellStart"/>
      <w:r w:rsidRPr="00F41C4D">
        <w:t>Bilag</w:t>
      </w:r>
      <w:proofErr w:type="spellEnd"/>
      <w:r w:rsidRPr="00F41C4D">
        <w:t xml:space="preserve"> 1B: </w:t>
      </w:r>
      <w:proofErr w:type="spellStart"/>
      <w:r w:rsidRPr="00F41C4D">
        <w:t>Leverandørens</w:t>
      </w:r>
      <w:proofErr w:type="spellEnd"/>
      <w:r w:rsidRPr="00F41C4D">
        <w:t xml:space="preserve"> </w:t>
      </w:r>
      <w:proofErr w:type="spellStart"/>
      <w:r w:rsidRPr="00F41C4D">
        <w:t>løsningsbeskrivelse</w:t>
      </w:r>
      <w:proofErr w:type="spellEnd"/>
      <w:r w:rsidR="00034606" w:rsidRPr="00F41C4D">
        <w:t xml:space="preserve"> </w:t>
      </w:r>
    </w:p>
    <w:p w:rsidR="00034606" w:rsidRPr="00F41C4D" w:rsidRDefault="00034606" w:rsidP="00034606">
      <w:proofErr w:type="spellStart"/>
      <w:r w:rsidRPr="00F41C4D">
        <w:t>Bilag</w:t>
      </w:r>
      <w:proofErr w:type="spellEnd"/>
      <w:r w:rsidRPr="00F41C4D">
        <w:t xml:space="preserve"> 2: </w:t>
      </w:r>
      <w:proofErr w:type="spellStart"/>
      <w:r w:rsidRPr="00F41C4D">
        <w:t>Vederlag</w:t>
      </w:r>
      <w:proofErr w:type="spellEnd"/>
      <w:r w:rsidRPr="00F41C4D">
        <w:t xml:space="preserve"> </w:t>
      </w:r>
    </w:p>
    <w:p w:rsidR="00034606" w:rsidRPr="00F41C4D" w:rsidRDefault="00034606" w:rsidP="00034606">
      <w:proofErr w:type="spellStart"/>
      <w:r w:rsidRPr="00F41C4D">
        <w:t>Bilag</w:t>
      </w:r>
      <w:proofErr w:type="spellEnd"/>
      <w:r w:rsidRPr="00F41C4D">
        <w:t xml:space="preserve"> 3: </w:t>
      </w:r>
      <w:proofErr w:type="spellStart"/>
      <w:r w:rsidRPr="00F41C4D">
        <w:t>Tidsplan</w:t>
      </w:r>
      <w:proofErr w:type="spellEnd"/>
    </w:p>
    <w:p w:rsidR="00034606" w:rsidRPr="00F41C4D" w:rsidRDefault="00034606" w:rsidP="00034606"/>
    <w:p w:rsidR="00034606" w:rsidRPr="00F41C4D" w:rsidRDefault="00034606" w:rsidP="00034606">
      <w:pPr>
        <w:pStyle w:val="Heading1"/>
        <w:numPr>
          <w:ilvl w:val="0"/>
          <w:numId w:val="22"/>
        </w:numPr>
      </w:pPr>
      <w:bookmarkStart w:id="20" w:name="_Toc379961614"/>
      <w:proofErr w:type="spellStart"/>
      <w:r w:rsidRPr="00F41C4D">
        <w:t>Beskrivelse</w:t>
      </w:r>
      <w:proofErr w:type="spellEnd"/>
      <w:r w:rsidRPr="00F41C4D">
        <w:t xml:space="preserve"> </w:t>
      </w:r>
      <w:proofErr w:type="spellStart"/>
      <w:proofErr w:type="gramStart"/>
      <w:r w:rsidRPr="00F41C4D">
        <w:t>af</w:t>
      </w:r>
      <w:proofErr w:type="spellEnd"/>
      <w:proofErr w:type="gramEnd"/>
      <w:r w:rsidRPr="00F41C4D">
        <w:t xml:space="preserve"> </w:t>
      </w:r>
      <w:proofErr w:type="spellStart"/>
      <w:r w:rsidRPr="00F41C4D">
        <w:t>ydelserne</w:t>
      </w:r>
      <w:bookmarkEnd w:id="20"/>
      <w:proofErr w:type="spellEnd"/>
    </w:p>
    <w:p w:rsidR="00034606" w:rsidRPr="009C21ED" w:rsidRDefault="00034606" w:rsidP="00034606">
      <w:pPr>
        <w:rPr>
          <w:lang w:val="da-DK"/>
        </w:rPr>
      </w:pPr>
      <w:r w:rsidRPr="009C21ED">
        <w:rPr>
          <w:lang w:val="da-DK"/>
        </w:rPr>
        <w:t xml:space="preserve">Kunden har udarbejdet en </w:t>
      </w:r>
      <w:r w:rsidR="0094667F" w:rsidRPr="009C21ED">
        <w:rPr>
          <w:lang w:val="da-DK"/>
        </w:rPr>
        <w:t xml:space="preserve">kravspecifikation </w:t>
      </w:r>
      <w:r w:rsidRPr="009C21ED">
        <w:rPr>
          <w:lang w:val="da-DK"/>
        </w:rPr>
        <w:t xml:space="preserve">(vedlagt i Bilag 1), der stiller krav til, hvilke ydelser </w:t>
      </w:r>
      <w:r w:rsidR="00CA72F3" w:rsidRPr="009C21ED">
        <w:rPr>
          <w:lang w:val="da-DK"/>
        </w:rPr>
        <w:t>L</w:t>
      </w:r>
      <w:r w:rsidRPr="009C21ED">
        <w:rPr>
          <w:lang w:val="da-DK"/>
        </w:rPr>
        <w:t xml:space="preserve">everandøren skal levere. I det omfang </w:t>
      </w:r>
      <w:r w:rsidR="00CA72F3" w:rsidRPr="009C21ED">
        <w:rPr>
          <w:lang w:val="da-DK"/>
        </w:rPr>
        <w:t>L</w:t>
      </w:r>
      <w:r w:rsidRPr="009C21ED">
        <w:rPr>
          <w:lang w:val="da-DK"/>
        </w:rPr>
        <w:t>everandøren har udarbe</w:t>
      </w:r>
      <w:r w:rsidRPr="009C21ED">
        <w:rPr>
          <w:lang w:val="da-DK"/>
        </w:rPr>
        <w:t>j</w:t>
      </w:r>
      <w:r w:rsidRPr="009C21ED">
        <w:rPr>
          <w:lang w:val="da-DK"/>
        </w:rPr>
        <w:t xml:space="preserve">det en løsningsbeskrivelse indgår denne ligeledes i Bilag 1. </w:t>
      </w:r>
    </w:p>
    <w:p w:rsidR="00034606" w:rsidRPr="009C21ED" w:rsidRDefault="00034606" w:rsidP="00034606">
      <w:pPr>
        <w:rPr>
          <w:lang w:val="da-DK"/>
        </w:rPr>
      </w:pPr>
    </w:p>
    <w:p w:rsidR="00034606" w:rsidRPr="009C21ED" w:rsidRDefault="00034606" w:rsidP="00034606">
      <w:pPr>
        <w:rPr>
          <w:lang w:val="da-DK"/>
        </w:rPr>
      </w:pPr>
      <w:r w:rsidRPr="009C21ED">
        <w:rPr>
          <w:lang w:val="da-DK"/>
        </w:rPr>
        <w:t>Leverandøren kan ikke påberåbe sig, at det, der fremgår af løsningsbeskrivelsen, medfører, at krav i opgavebeskrivelse</w:t>
      </w:r>
      <w:r w:rsidR="005A215E" w:rsidRPr="009C21ED">
        <w:rPr>
          <w:lang w:val="da-DK"/>
        </w:rPr>
        <w:t>n</w:t>
      </w:r>
      <w:r w:rsidRPr="009C21ED">
        <w:rPr>
          <w:lang w:val="da-DK"/>
        </w:rPr>
        <w:t xml:space="preserve"> ikke kan opfyldes, medmindre dette er angivet som udtrykkelige forbehold i løsningsbeskrivelsen.</w:t>
      </w:r>
    </w:p>
    <w:p w:rsidR="00034606" w:rsidRPr="009C21ED" w:rsidRDefault="00034606" w:rsidP="00034606">
      <w:pPr>
        <w:rPr>
          <w:lang w:val="da-DK"/>
        </w:rPr>
      </w:pPr>
    </w:p>
    <w:p w:rsidR="00034606" w:rsidRPr="00F41C4D" w:rsidRDefault="00461E60" w:rsidP="00034606">
      <w:pPr>
        <w:pStyle w:val="Heading1"/>
      </w:pPr>
      <w:bookmarkStart w:id="21" w:name="_Toc379961615"/>
      <w:r w:rsidRPr="00F41C4D">
        <w:lastRenderedPageBreak/>
        <w:t>Levering</w:t>
      </w:r>
      <w:bookmarkEnd w:id="21"/>
    </w:p>
    <w:p w:rsidR="00034606" w:rsidRPr="00F41C4D" w:rsidRDefault="00034606" w:rsidP="00034606">
      <w:pPr>
        <w:pStyle w:val="Heading2"/>
      </w:pPr>
      <w:bookmarkStart w:id="22" w:name="_Toc379961616"/>
      <w:proofErr w:type="spellStart"/>
      <w:r w:rsidRPr="00F41C4D">
        <w:t>Tidsplan</w:t>
      </w:r>
      <w:bookmarkEnd w:id="22"/>
      <w:proofErr w:type="spellEnd"/>
    </w:p>
    <w:p w:rsidR="00034606" w:rsidRPr="009C21ED" w:rsidRDefault="00034606" w:rsidP="00034606">
      <w:pPr>
        <w:rPr>
          <w:lang w:val="da-DK"/>
        </w:rPr>
      </w:pPr>
      <w:r w:rsidRPr="009C21ED">
        <w:rPr>
          <w:lang w:val="da-DK"/>
        </w:rPr>
        <w:t>Leverandøren skal levere ydelserne i overensstemmelse med tidsplanen i Bilag 3.</w:t>
      </w:r>
    </w:p>
    <w:p w:rsidR="00034606" w:rsidRPr="00F41C4D" w:rsidRDefault="00034606" w:rsidP="00034606">
      <w:pPr>
        <w:pStyle w:val="Heading1"/>
      </w:pPr>
      <w:bookmarkStart w:id="23" w:name="_Toc301962551"/>
      <w:bookmarkStart w:id="24" w:name="_Toc302034303"/>
      <w:bookmarkStart w:id="25" w:name="_Ref290927733"/>
      <w:bookmarkStart w:id="26" w:name="_Toc379961617"/>
      <w:bookmarkEnd w:id="23"/>
      <w:bookmarkEnd w:id="24"/>
      <w:proofErr w:type="spellStart"/>
      <w:r w:rsidRPr="00F41C4D">
        <w:t>Vederlag</w:t>
      </w:r>
      <w:bookmarkEnd w:id="25"/>
      <w:bookmarkEnd w:id="26"/>
      <w:proofErr w:type="spellEnd"/>
    </w:p>
    <w:p w:rsidR="00034606" w:rsidRPr="009C21ED" w:rsidRDefault="00034606" w:rsidP="00034606">
      <w:pPr>
        <w:rPr>
          <w:lang w:val="da-DK"/>
        </w:rPr>
      </w:pPr>
      <w:r w:rsidRPr="009C21ED">
        <w:rPr>
          <w:lang w:val="da-DK"/>
        </w:rPr>
        <w:t>Leverandøren har krav på vederlag i overensstemmelse med priserne i Kontra</w:t>
      </w:r>
      <w:r w:rsidRPr="009C21ED">
        <w:rPr>
          <w:lang w:val="da-DK"/>
        </w:rPr>
        <w:t>k</w:t>
      </w:r>
      <w:r w:rsidRPr="009C21ED">
        <w:rPr>
          <w:lang w:val="da-DK"/>
        </w:rPr>
        <w:t xml:space="preserve">tens bilag </w:t>
      </w:r>
      <w:r w:rsidR="00845A74" w:rsidRPr="009C21ED">
        <w:rPr>
          <w:lang w:val="da-DK"/>
        </w:rPr>
        <w:t>12</w:t>
      </w:r>
      <w:r w:rsidRPr="009C21ED">
        <w:rPr>
          <w:lang w:val="da-DK"/>
        </w:rPr>
        <w:t xml:space="preserve"> samt den aftalte betalingsmodel. </w:t>
      </w:r>
    </w:p>
    <w:p w:rsidR="00034606" w:rsidRPr="00F41C4D" w:rsidRDefault="00034606" w:rsidP="00034606">
      <w:pPr>
        <w:pStyle w:val="Heading1"/>
      </w:pPr>
      <w:bookmarkStart w:id="27" w:name="_Toc301962553"/>
      <w:bookmarkStart w:id="28" w:name="_Toc302034305"/>
      <w:bookmarkStart w:id="29" w:name="_Toc301962554"/>
      <w:bookmarkStart w:id="30" w:name="_Toc302034306"/>
      <w:bookmarkStart w:id="31" w:name="_Toc301962555"/>
      <w:bookmarkStart w:id="32" w:name="_Toc302034307"/>
      <w:bookmarkStart w:id="33" w:name="_Toc379961618"/>
      <w:bookmarkEnd w:id="27"/>
      <w:bookmarkEnd w:id="28"/>
      <w:bookmarkEnd w:id="29"/>
      <w:bookmarkEnd w:id="30"/>
      <w:bookmarkEnd w:id="31"/>
      <w:bookmarkEnd w:id="32"/>
      <w:proofErr w:type="spellStart"/>
      <w:r w:rsidRPr="00F41C4D">
        <w:t>Opsigelse</w:t>
      </w:r>
      <w:bookmarkEnd w:id="33"/>
      <w:proofErr w:type="spellEnd"/>
    </w:p>
    <w:p w:rsidR="00034606" w:rsidRPr="009C21ED" w:rsidRDefault="00034606" w:rsidP="00034606">
      <w:pPr>
        <w:rPr>
          <w:lang w:val="da-DK"/>
        </w:rPr>
      </w:pPr>
      <w:r w:rsidRPr="009C21ED">
        <w:rPr>
          <w:lang w:val="da-DK"/>
        </w:rPr>
        <w:t xml:space="preserve">Kunden kan til enhver tid </w:t>
      </w:r>
      <w:r w:rsidR="00AC2D76" w:rsidRPr="009C21ED">
        <w:rPr>
          <w:lang w:val="da-DK"/>
        </w:rPr>
        <w:t xml:space="preserve">afslutte en </w:t>
      </w:r>
      <w:r w:rsidR="00D2533F" w:rsidRPr="009C21ED">
        <w:rPr>
          <w:lang w:val="da-DK"/>
        </w:rPr>
        <w:t>Videreudviklingsydelse</w:t>
      </w:r>
      <w:r w:rsidR="00AC2D76" w:rsidRPr="009C21ED">
        <w:rPr>
          <w:lang w:val="da-DK"/>
        </w:rPr>
        <w:t xml:space="preserve"> med øjeblikkelig virkning</w:t>
      </w:r>
      <w:r w:rsidRPr="009C21ED">
        <w:rPr>
          <w:lang w:val="da-DK"/>
        </w:rPr>
        <w:t>.</w:t>
      </w:r>
    </w:p>
    <w:p w:rsidR="00034606" w:rsidRPr="009C21ED" w:rsidRDefault="00034606" w:rsidP="00034606">
      <w:pPr>
        <w:rPr>
          <w:lang w:val="da-DK"/>
        </w:rPr>
      </w:pPr>
    </w:p>
    <w:p w:rsidR="00034606" w:rsidRPr="009C21ED" w:rsidRDefault="00034606" w:rsidP="00034606">
      <w:pPr>
        <w:rPr>
          <w:lang w:val="da-DK"/>
        </w:rPr>
      </w:pPr>
      <w:r w:rsidRPr="009C21ED">
        <w:rPr>
          <w:lang w:val="da-DK"/>
        </w:rPr>
        <w:t>Leverandøren har krav på et vederlag beregnet på baggrund af det antal timer, der er forbrugt indtil opsigelsestidspunktet</w:t>
      </w:r>
      <w:r w:rsidR="00845A74" w:rsidRPr="009C21ED">
        <w:rPr>
          <w:lang w:val="da-DK"/>
        </w:rPr>
        <w:t xml:space="preserve"> (dog makismalt et vederlag svarende til maksimalprisen, hvis denne er valgt som vederlagsmodel)</w:t>
      </w:r>
      <w:r w:rsidRPr="009C21ED">
        <w:rPr>
          <w:lang w:val="da-DK"/>
        </w:rPr>
        <w:t>.</w:t>
      </w:r>
    </w:p>
    <w:p w:rsidR="00034606" w:rsidRPr="009C21ED" w:rsidRDefault="00034606" w:rsidP="00034606">
      <w:pPr>
        <w:rPr>
          <w:lang w:val="da-DK"/>
        </w:rPr>
      </w:pPr>
    </w:p>
    <w:p w:rsidR="00034606" w:rsidRPr="009C21ED" w:rsidRDefault="00034606" w:rsidP="00034606">
      <w:pPr>
        <w:rPr>
          <w:lang w:val="da-DK"/>
        </w:rPr>
      </w:pPr>
      <w:r w:rsidRPr="009C21ED">
        <w:rPr>
          <w:lang w:val="da-DK"/>
        </w:rPr>
        <w:t xml:space="preserve">Kunden opnår i overensstemmelse med Kontraktens bestemmelser herom alle rettigheder til det, der er leveret af </w:t>
      </w:r>
      <w:r w:rsidR="0022444C" w:rsidRPr="009C21ED">
        <w:rPr>
          <w:lang w:val="da-DK"/>
        </w:rPr>
        <w:t>L</w:t>
      </w:r>
      <w:r w:rsidRPr="009C21ED">
        <w:rPr>
          <w:lang w:val="da-DK"/>
        </w:rPr>
        <w:t>everandøren indtil opsigelsestidspunktet.</w:t>
      </w:r>
    </w:p>
    <w:p w:rsidR="00461E60" w:rsidRPr="00F41C4D" w:rsidRDefault="00461E60" w:rsidP="00461E60">
      <w:pPr>
        <w:pStyle w:val="Heading1"/>
      </w:pPr>
      <w:bookmarkStart w:id="34" w:name="_Toc301962557"/>
      <w:bookmarkStart w:id="35" w:name="_Toc302034309"/>
      <w:bookmarkStart w:id="36" w:name="_Toc301962558"/>
      <w:bookmarkStart w:id="37" w:name="_Toc302034310"/>
      <w:bookmarkStart w:id="38" w:name="_Toc379961619"/>
      <w:bookmarkEnd w:id="34"/>
      <w:bookmarkEnd w:id="35"/>
      <w:bookmarkEnd w:id="36"/>
      <w:bookmarkEnd w:id="37"/>
      <w:proofErr w:type="spellStart"/>
      <w:r w:rsidRPr="00F41C4D">
        <w:t>Misligholdelse</w:t>
      </w:r>
      <w:bookmarkEnd w:id="38"/>
      <w:proofErr w:type="spellEnd"/>
    </w:p>
    <w:p w:rsidR="00461E60" w:rsidRPr="009C21ED" w:rsidRDefault="00461E60" w:rsidP="00461E60">
      <w:pPr>
        <w:rPr>
          <w:lang w:val="da-DK"/>
        </w:rPr>
      </w:pPr>
      <w:r w:rsidRPr="009C21ED">
        <w:rPr>
          <w:lang w:val="da-DK"/>
        </w:rPr>
        <w:t xml:space="preserve">Ved leverandørens misligholdelse af en aftale om en </w:t>
      </w:r>
      <w:r w:rsidR="00D2533F" w:rsidRPr="009C21ED">
        <w:rPr>
          <w:lang w:val="da-DK"/>
        </w:rPr>
        <w:t>Videreudviklingsydelse</w:t>
      </w:r>
      <w:r w:rsidRPr="009C21ED">
        <w:rPr>
          <w:lang w:val="da-DK"/>
        </w:rPr>
        <w:t xml:space="preserve"> gæ</w:t>
      </w:r>
      <w:r w:rsidRPr="009C21ED">
        <w:rPr>
          <w:lang w:val="da-DK"/>
        </w:rPr>
        <w:t>l</w:t>
      </w:r>
      <w:r w:rsidRPr="009C21ED">
        <w:rPr>
          <w:lang w:val="da-DK"/>
        </w:rPr>
        <w:t xml:space="preserve">der Kontraktens bestemmelser. </w:t>
      </w:r>
    </w:p>
    <w:p w:rsidR="00693662" w:rsidRPr="00F41C4D" w:rsidRDefault="00693662" w:rsidP="00693662">
      <w:pPr>
        <w:pStyle w:val="Heading1"/>
      </w:pPr>
      <w:bookmarkStart w:id="39" w:name="_Toc301962560"/>
      <w:bookmarkStart w:id="40" w:name="_Toc302034312"/>
      <w:bookmarkStart w:id="41" w:name="_Toc379961620"/>
      <w:bookmarkEnd w:id="39"/>
      <w:bookmarkEnd w:id="40"/>
      <w:proofErr w:type="spellStart"/>
      <w:r w:rsidRPr="00F41C4D">
        <w:t>Ændringer</w:t>
      </w:r>
      <w:bookmarkEnd w:id="41"/>
      <w:proofErr w:type="spellEnd"/>
      <w:r w:rsidRPr="00F41C4D">
        <w:t xml:space="preserve"> </w:t>
      </w:r>
    </w:p>
    <w:p w:rsidR="00693662" w:rsidRPr="009C21ED" w:rsidRDefault="00693662" w:rsidP="00693662">
      <w:pPr>
        <w:rPr>
          <w:lang w:val="da-DK"/>
        </w:rPr>
      </w:pPr>
      <w:r w:rsidRPr="009C21ED">
        <w:rPr>
          <w:lang w:val="da-DK"/>
        </w:rPr>
        <w:t>Hver af parterne kan fremsætte ændringsforslag efter Kontraktens punkt 12.</w:t>
      </w:r>
    </w:p>
    <w:p w:rsidR="00320ED5" w:rsidRPr="00F41C4D" w:rsidRDefault="00320ED5" w:rsidP="00320ED5">
      <w:pPr>
        <w:pStyle w:val="Heading1"/>
      </w:pPr>
      <w:bookmarkStart w:id="42" w:name="_Toc301962562"/>
      <w:bookmarkStart w:id="43" w:name="_Toc302034314"/>
      <w:bookmarkStart w:id="44" w:name="_Toc379961621"/>
      <w:bookmarkEnd w:id="42"/>
      <w:bookmarkEnd w:id="43"/>
      <w:proofErr w:type="spellStart"/>
      <w:r w:rsidRPr="00F41C4D">
        <w:t>Overtagelse</w:t>
      </w:r>
      <w:proofErr w:type="spellEnd"/>
      <w:r w:rsidRPr="00F41C4D">
        <w:t xml:space="preserve"> </w:t>
      </w:r>
      <w:proofErr w:type="spellStart"/>
      <w:proofErr w:type="gramStart"/>
      <w:r w:rsidRPr="00F41C4D">
        <w:t>og</w:t>
      </w:r>
      <w:proofErr w:type="spellEnd"/>
      <w:proofErr w:type="gramEnd"/>
      <w:r w:rsidRPr="00F41C4D">
        <w:t xml:space="preserve"> </w:t>
      </w:r>
      <w:proofErr w:type="spellStart"/>
      <w:r w:rsidRPr="00F41C4D">
        <w:t>afprøvning</w:t>
      </w:r>
      <w:bookmarkEnd w:id="44"/>
      <w:proofErr w:type="spellEnd"/>
    </w:p>
    <w:p w:rsidR="00320ED5" w:rsidRPr="009C21ED" w:rsidRDefault="00D2533F" w:rsidP="00320ED5">
      <w:pPr>
        <w:rPr>
          <w:lang w:val="da-DK"/>
        </w:rPr>
      </w:pPr>
      <w:r w:rsidRPr="009C21ED">
        <w:rPr>
          <w:lang w:val="da-DK"/>
        </w:rPr>
        <w:t>Videreudviklingsydelse</w:t>
      </w:r>
      <w:r w:rsidR="0071608C" w:rsidRPr="009C21ED">
        <w:rPr>
          <w:lang w:val="da-DK"/>
        </w:rPr>
        <w:t xml:space="preserve">r </w:t>
      </w:r>
      <w:r w:rsidR="00320ED5" w:rsidRPr="009C21ED">
        <w:rPr>
          <w:lang w:val="da-DK"/>
        </w:rPr>
        <w:t>afprøves ved en overtagelsesprøve</w:t>
      </w:r>
      <w:r w:rsidR="00B16E7D" w:rsidRPr="009C21ED">
        <w:rPr>
          <w:lang w:val="da-DK"/>
        </w:rPr>
        <w:t xml:space="preserve"> og </w:t>
      </w:r>
      <w:r w:rsidR="004D00E0" w:rsidRPr="009C21ED">
        <w:rPr>
          <w:lang w:val="da-DK"/>
        </w:rPr>
        <w:t xml:space="preserve">eventuelt </w:t>
      </w:r>
      <w:r w:rsidR="00B16E7D" w:rsidRPr="009C21ED">
        <w:rPr>
          <w:lang w:val="da-DK"/>
        </w:rPr>
        <w:t>en driftsprøve</w:t>
      </w:r>
      <w:r w:rsidR="0010275F" w:rsidRPr="009C21ED">
        <w:rPr>
          <w:lang w:val="da-DK"/>
        </w:rPr>
        <w:t>, jf. bilag 14</w:t>
      </w:r>
      <w:r w:rsidR="00320ED5" w:rsidRPr="009C21ED">
        <w:rPr>
          <w:lang w:val="da-DK"/>
        </w:rPr>
        <w:t xml:space="preserve">. Kunden godkender prøven, når den er gennemført af </w:t>
      </w:r>
      <w:r w:rsidR="005A215E" w:rsidRPr="009C21ED">
        <w:rPr>
          <w:lang w:val="da-DK"/>
        </w:rPr>
        <w:t>L</w:t>
      </w:r>
      <w:r w:rsidR="00320ED5" w:rsidRPr="009C21ED">
        <w:rPr>
          <w:lang w:val="da-DK"/>
        </w:rPr>
        <w:t>e</w:t>
      </w:r>
      <w:r w:rsidR="00320ED5" w:rsidRPr="009C21ED">
        <w:rPr>
          <w:lang w:val="da-DK"/>
        </w:rPr>
        <w:t>verandøren uden kvalificerede fejl og i øvrigt er af en sådan karakter, som Ku</w:t>
      </w:r>
      <w:r w:rsidR="00320ED5" w:rsidRPr="009C21ED">
        <w:rPr>
          <w:lang w:val="da-DK"/>
        </w:rPr>
        <w:t>n</w:t>
      </w:r>
      <w:r w:rsidR="00320ED5" w:rsidRPr="009C21ED">
        <w:rPr>
          <w:lang w:val="da-DK"/>
        </w:rPr>
        <w:t xml:space="preserve">den med føje kan forvente. </w:t>
      </w:r>
    </w:p>
    <w:p w:rsidR="00320ED5" w:rsidRPr="009C21ED" w:rsidRDefault="00320ED5" w:rsidP="00320ED5">
      <w:pPr>
        <w:rPr>
          <w:lang w:val="da-DK"/>
        </w:rPr>
      </w:pPr>
    </w:p>
    <w:p w:rsidR="00320ED5" w:rsidRPr="009C21ED" w:rsidRDefault="00320ED5" w:rsidP="00320ED5">
      <w:pPr>
        <w:rPr>
          <w:lang w:val="da-DK"/>
        </w:rPr>
      </w:pPr>
      <w:r w:rsidRPr="009C21ED">
        <w:rPr>
          <w:lang w:val="da-DK"/>
        </w:rPr>
        <w:lastRenderedPageBreak/>
        <w:t xml:space="preserve">Forud for gennemførelse af overtagelsesprøven har </w:t>
      </w:r>
      <w:r w:rsidR="005A215E" w:rsidRPr="009C21ED">
        <w:rPr>
          <w:lang w:val="da-DK"/>
        </w:rPr>
        <w:t>L</w:t>
      </w:r>
      <w:r w:rsidRPr="009C21ED">
        <w:rPr>
          <w:lang w:val="da-DK"/>
        </w:rPr>
        <w:t>everandøren gennemført i</w:t>
      </w:r>
      <w:r w:rsidRPr="009C21ED">
        <w:rPr>
          <w:lang w:val="da-DK"/>
        </w:rPr>
        <w:t>n</w:t>
      </w:r>
      <w:r w:rsidRPr="009C21ED">
        <w:rPr>
          <w:lang w:val="da-DK"/>
        </w:rPr>
        <w:t xml:space="preserve">terne test af </w:t>
      </w:r>
      <w:r w:rsidR="00D2533F" w:rsidRPr="009C21ED">
        <w:rPr>
          <w:lang w:val="da-DK"/>
        </w:rPr>
        <w:t>Videreudviklingsydelse</w:t>
      </w:r>
      <w:r w:rsidR="0071608C" w:rsidRPr="009C21ED">
        <w:rPr>
          <w:lang w:val="da-DK"/>
        </w:rPr>
        <w:t xml:space="preserve">n </w:t>
      </w:r>
      <w:r w:rsidRPr="009C21ED">
        <w:rPr>
          <w:lang w:val="da-DK"/>
        </w:rPr>
        <w:t>og fremlægger på Kundens anmodning r</w:t>
      </w:r>
      <w:r w:rsidRPr="009C21ED">
        <w:rPr>
          <w:lang w:val="da-DK"/>
        </w:rPr>
        <w:t>e</w:t>
      </w:r>
      <w:r w:rsidRPr="009C21ED">
        <w:rPr>
          <w:lang w:val="da-DK"/>
        </w:rPr>
        <w:t xml:space="preserve">sultaterne heraf, der dokumenterer at </w:t>
      </w:r>
      <w:r w:rsidR="00CF5B60" w:rsidRPr="009C21ED">
        <w:rPr>
          <w:lang w:val="da-DK"/>
        </w:rPr>
        <w:t>ydelse</w:t>
      </w:r>
      <w:r w:rsidR="0071608C" w:rsidRPr="009C21ED">
        <w:rPr>
          <w:lang w:val="da-DK"/>
        </w:rPr>
        <w:t>rne</w:t>
      </w:r>
      <w:r w:rsidR="0017072A" w:rsidRPr="009C21ED">
        <w:rPr>
          <w:lang w:val="da-DK"/>
        </w:rPr>
        <w:t xml:space="preserve"> er</w:t>
      </w:r>
      <w:r w:rsidRPr="009C21ED">
        <w:rPr>
          <w:lang w:val="da-DK"/>
        </w:rPr>
        <w:t xml:space="preserve"> klar til overtagelsesprøven. </w:t>
      </w:r>
    </w:p>
    <w:p w:rsidR="00320ED5" w:rsidRPr="009C21ED" w:rsidRDefault="00320ED5" w:rsidP="00034606">
      <w:pPr>
        <w:rPr>
          <w:lang w:val="da-DK"/>
        </w:rPr>
      </w:pPr>
    </w:p>
    <w:p w:rsidR="00461E60" w:rsidRPr="009C21ED" w:rsidRDefault="00597005" w:rsidP="00034606">
      <w:pPr>
        <w:rPr>
          <w:lang w:val="da-DK"/>
        </w:rPr>
      </w:pPr>
      <w:r w:rsidRPr="009C21ED">
        <w:rPr>
          <w:lang w:val="da-DK"/>
        </w:rPr>
        <w:t xml:space="preserve">Efter godkendelse af </w:t>
      </w:r>
      <w:r w:rsidR="007720FF">
        <w:rPr>
          <w:lang w:val="da-DK"/>
        </w:rPr>
        <w:t>o</w:t>
      </w:r>
      <w:r w:rsidRPr="009C21ED">
        <w:rPr>
          <w:lang w:val="da-DK"/>
        </w:rPr>
        <w:t xml:space="preserve">vertagelsesprøven </w:t>
      </w:r>
      <w:r w:rsidR="00461E60" w:rsidRPr="009C21ED">
        <w:rPr>
          <w:lang w:val="da-DK"/>
        </w:rPr>
        <w:t xml:space="preserve">skal </w:t>
      </w:r>
      <w:r w:rsidR="00D2533F" w:rsidRPr="009C21ED">
        <w:rPr>
          <w:lang w:val="da-DK"/>
        </w:rPr>
        <w:t>Videreudviklingsydelse</w:t>
      </w:r>
      <w:r w:rsidR="0071608C" w:rsidRPr="009C21ED">
        <w:rPr>
          <w:lang w:val="da-DK"/>
        </w:rPr>
        <w:t>n</w:t>
      </w:r>
      <w:r w:rsidR="00461E60" w:rsidRPr="009C21ED">
        <w:rPr>
          <w:lang w:val="da-DK"/>
        </w:rPr>
        <w:t xml:space="preserve"> idriftsættes og indgår herefter i enhver henseende som en del af </w:t>
      </w:r>
      <w:r w:rsidR="00AB604E" w:rsidRPr="009C21ED">
        <w:rPr>
          <w:lang w:val="da-DK"/>
        </w:rPr>
        <w:t>Leverancen</w:t>
      </w:r>
      <w:r w:rsidR="00461E60" w:rsidRPr="009C21ED">
        <w:rPr>
          <w:lang w:val="da-DK"/>
        </w:rPr>
        <w:t xml:space="preserve"> og er således omfattet af Leverandørens forpligtelser efter Kontrakten. </w:t>
      </w:r>
    </w:p>
    <w:p w:rsidR="005A215E" w:rsidRPr="009C21ED" w:rsidRDefault="005A215E" w:rsidP="00034606">
      <w:pPr>
        <w:rPr>
          <w:lang w:val="da-DK"/>
        </w:rPr>
      </w:pPr>
    </w:p>
    <w:p w:rsidR="00034606" w:rsidRPr="00F41C4D" w:rsidRDefault="00034606" w:rsidP="00034606">
      <w:pPr>
        <w:pStyle w:val="Heading1"/>
      </w:pPr>
      <w:bookmarkStart w:id="45" w:name="_Toc379961622"/>
      <w:proofErr w:type="spellStart"/>
      <w:r w:rsidRPr="00F41C4D">
        <w:t>Underskrifter</w:t>
      </w:r>
      <w:bookmarkEnd w:id="45"/>
      <w:proofErr w:type="spellEnd"/>
    </w:p>
    <w:tbl>
      <w:tblPr>
        <w:tblW w:w="0" w:type="auto"/>
        <w:tblCellMar>
          <w:top w:w="113" w:type="dxa"/>
          <w:bottom w:w="113" w:type="dxa"/>
        </w:tblCellMar>
        <w:tblLook w:val="04A0" w:firstRow="1" w:lastRow="0" w:firstColumn="1" w:lastColumn="0" w:noHBand="0" w:noVBand="1"/>
      </w:tblPr>
      <w:tblGrid>
        <w:gridCol w:w="4038"/>
        <w:gridCol w:w="4039"/>
      </w:tblGrid>
      <w:tr w:rsidR="00034606" w:rsidRPr="00F41C4D" w:rsidTr="00034606">
        <w:tc>
          <w:tcPr>
            <w:tcW w:w="4038" w:type="dxa"/>
          </w:tcPr>
          <w:p w:rsidR="00034606" w:rsidRPr="00F41C4D" w:rsidRDefault="00034606" w:rsidP="00034606">
            <w:proofErr w:type="spellStart"/>
            <w:r w:rsidRPr="00F41C4D">
              <w:t>Sted</w:t>
            </w:r>
            <w:proofErr w:type="spellEnd"/>
            <w:r w:rsidRPr="00F41C4D">
              <w:t xml:space="preserve">: </w:t>
            </w:r>
          </w:p>
        </w:tc>
        <w:tc>
          <w:tcPr>
            <w:tcW w:w="4039" w:type="dxa"/>
          </w:tcPr>
          <w:p w:rsidR="00034606" w:rsidRPr="00F41C4D" w:rsidRDefault="00034606" w:rsidP="00034606">
            <w:proofErr w:type="spellStart"/>
            <w:r w:rsidRPr="00F41C4D">
              <w:t>Sted</w:t>
            </w:r>
            <w:proofErr w:type="spellEnd"/>
            <w:r w:rsidRPr="00F41C4D">
              <w:t>:</w:t>
            </w:r>
          </w:p>
        </w:tc>
      </w:tr>
      <w:tr w:rsidR="00034606" w:rsidRPr="00F41C4D" w:rsidTr="00034606">
        <w:tc>
          <w:tcPr>
            <w:tcW w:w="4038" w:type="dxa"/>
          </w:tcPr>
          <w:p w:rsidR="00034606" w:rsidRPr="00F41C4D" w:rsidRDefault="00034606" w:rsidP="00034606">
            <w:proofErr w:type="spellStart"/>
            <w:r w:rsidRPr="00F41C4D">
              <w:t>Dato</w:t>
            </w:r>
            <w:proofErr w:type="spellEnd"/>
            <w:r w:rsidRPr="00F41C4D">
              <w:t>:</w:t>
            </w:r>
          </w:p>
        </w:tc>
        <w:tc>
          <w:tcPr>
            <w:tcW w:w="4039" w:type="dxa"/>
          </w:tcPr>
          <w:p w:rsidR="00034606" w:rsidRPr="00F41C4D" w:rsidRDefault="00034606" w:rsidP="00034606">
            <w:proofErr w:type="spellStart"/>
            <w:r w:rsidRPr="00F41C4D">
              <w:t>Dato</w:t>
            </w:r>
            <w:proofErr w:type="spellEnd"/>
            <w:r w:rsidRPr="00F41C4D">
              <w:t xml:space="preserve">: </w:t>
            </w:r>
          </w:p>
        </w:tc>
      </w:tr>
      <w:tr w:rsidR="00034606" w:rsidRPr="00F41C4D" w:rsidTr="00034606">
        <w:tc>
          <w:tcPr>
            <w:tcW w:w="4038" w:type="dxa"/>
          </w:tcPr>
          <w:p w:rsidR="00034606" w:rsidRPr="00F41C4D" w:rsidRDefault="00034606" w:rsidP="00034606">
            <w:r w:rsidRPr="00F41C4D">
              <w:t xml:space="preserve">For </w:t>
            </w:r>
            <w:proofErr w:type="spellStart"/>
            <w:r w:rsidRPr="00F41C4D">
              <w:t>Kunden</w:t>
            </w:r>
            <w:proofErr w:type="spellEnd"/>
            <w:r w:rsidRPr="00F41C4D">
              <w:t>:</w:t>
            </w:r>
          </w:p>
        </w:tc>
        <w:tc>
          <w:tcPr>
            <w:tcW w:w="4039" w:type="dxa"/>
          </w:tcPr>
          <w:p w:rsidR="00034606" w:rsidRPr="00F41C4D" w:rsidRDefault="00034606" w:rsidP="00034606">
            <w:r w:rsidRPr="00F41C4D">
              <w:t xml:space="preserve">For </w:t>
            </w:r>
            <w:proofErr w:type="spellStart"/>
            <w:r w:rsidRPr="00F41C4D">
              <w:t>Leverandøren</w:t>
            </w:r>
            <w:proofErr w:type="spellEnd"/>
            <w:r w:rsidRPr="00F41C4D">
              <w:t>:</w:t>
            </w:r>
          </w:p>
        </w:tc>
      </w:tr>
    </w:tbl>
    <w:p w:rsidR="00034606" w:rsidRPr="00F41C4D" w:rsidRDefault="00034606" w:rsidP="00034606"/>
    <w:p w:rsidR="006E7FDE" w:rsidRPr="00F41C4D" w:rsidRDefault="006E7FDE">
      <w:pPr>
        <w:spacing w:line="240" w:lineRule="auto"/>
        <w:jc w:val="left"/>
      </w:pPr>
    </w:p>
    <w:sectPr w:rsidR="006E7FDE" w:rsidRPr="00F41C4D" w:rsidSect="00304740">
      <w:footerReference w:type="even" r:id="rId8"/>
      <w:footerReference w:type="default" r:id="rId9"/>
      <w:headerReference w:type="first" r:id="rId10"/>
      <w:footerReference w:type="first" r:id="rId11"/>
      <w:pgSz w:w="11906" w:h="16838"/>
      <w:pgMar w:top="2552" w:right="2268" w:bottom="22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CBF" w:rsidRDefault="00935CBF">
      <w:r>
        <w:separator/>
      </w:r>
    </w:p>
  </w:endnote>
  <w:endnote w:type="continuationSeparator" w:id="0">
    <w:p w:rsidR="00935CBF" w:rsidRDefault="0093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CF" w:rsidRDefault="00390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4A7B">
      <w:rPr>
        <w:rStyle w:val="PageNumber"/>
        <w:noProof/>
      </w:rPr>
      <w:t>12</w:t>
    </w:r>
    <w:r>
      <w:rPr>
        <w:rStyle w:val="PageNumber"/>
      </w:rPr>
      <w:fldChar w:fldCharType="end"/>
    </w:r>
  </w:p>
  <w:p w:rsidR="003907CF" w:rsidRDefault="003907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CF" w:rsidRDefault="00390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0272">
      <w:rPr>
        <w:rStyle w:val="PageNumber"/>
        <w:noProof/>
      </w:rPr>
      <w:t>4</w:t>
    </w:r>
    <w:r>
      <w:rPr>
        <w:rStyle w:val="PageNumber"/>
      </w:rPr>
      <w:fldChar w:fldCharType="end"/>
    </w:r>
  </w:p>
  <w:p w:rsidR="003907CF" w:rsidRPr="00AB22ED" w:rsidRDefault="009D2300">
    <w:pPr>
      <w:pStyle w:val="Footer"/>
      <w:ind w:right="360"/>
    </w:pPr>
    <w:proofErr w:type="spellStart"/>
    <w:r>
      <w:t>Bilag</w:t>
    </w:r>
    <w:proofErr w:type="spellEnd"/>
    <w:r>
      <w:t xml:space="preserve"> 13</w:t>
    </w:r>
    <w:r w:rsidR="00AB22ED" w:rsidRPr="00AB22ED">
      <w:t xml:space="preserve"> </w:t>
    </w:r>
    <w:proofErr w:type="spellStart"/>
    <w:r w:rsidR="00AB22ED" w:rsidRPr="00AB22ED">
      <w:t>Videreudviklingsaftale</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1699"/>
      <w:docPartObj>
        <w:docPartGallery w:val="Page Numbers (Bottom of Page)"/>
        <w:docPartUnique/>
      </w:docPartObj>
    </w:sdtPr>
    <w:sdtEndPr/>
    <w:sdtContent>
      <w:p w:rsidR="003907CF" w:rsidRDefault="003907CF">
        <w:pPr>
          <w:pStyle w:val="Footer"/>
          <w:jc w:val="right"/>
        </w:pPr>
        <w:r>
          <w:fldChar w:fldCharType="begin"/>
        </w:r>
        <w:r>
          <w:instrText xml:space="preserve"> PAGE   \* MERGEFORMAT </w:instrText>
        </w:r>
        <w:r>
          <w:fldChar w:fldCharType="separate"/>
        </w:r>
        <w:r w:rsidR="004D0272">
          <w:rPr>
            <w:noProof/>
          </w:rPr>
          <w:t>1</w:t>
        </w:r>
        <w:r>
          <w:rPr>
            <w:noProof/>
          </w:rPr>
          <w:fldChar w:fldCharType="end"/>
        </w:r>
      </w:p>
    </w:sdtContent>
  </w:sdt>
  <w:p w:rsidR="003907CF" w:rsidRDefault="003907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CBF" w:rsidRDefault="00935CBF">
      <w:r>
        <w:separator/>
      </w:r>
    </w:p>
  </w:footnote>
  <w:footnote w:type="continuationSeparator" w:id="0">
    <w:p w:rsidR="00935CBF" w:rsidRDefault="00935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00" w:rsidRDefault="004826C6" w:rsidP="004826C6">
    <w:pPr>
      <w:pStyle w:val="Header"/>
      <w:ind w:left="3005" w:firstLine="2211"/>
      <w:jc w:val="left"/>
    </w:pPr>
    <w:r w:rsidRPr="004826C6">
      <w:t xml:space="preserve">        </w:t>
    </w:r>
    <w:r w:rsidRPr="004826C6">
      <w:rPr>
        <w:highlight w:val="yellow"/>
      </w:rPr>
      <w:t>[</w:t>
    </w:r>
    <w:proofErr w:type="spellStart"/>
    <w:r w:rsidRPr="004826C6">
      <w:rPr>
        <w:i/>
        <w:highlight w:val="yellow"/>
      </w:rPr>
      <w:t>Navn</w:t>
    </w:r>
    <w:proofErr w:type="spellEnd"/>
    <w:r w:rsidRPr="004826C6">
      <w:rPr>
        <w:i/>
        <w:highlight w:val="yellow"/>
      </w:rPr>
      <w:t xml:space="preserve"> </w:t>
    </w:r>
    <w:proofErr w:type="spellStart"/>
    <w:r w:rsidRPr="004826C6">
      <w:rPr>
        <w:i/>
        <w:highlight w:val="yellow"/>
      </w:rPr>
      <w:t>på</w:t>
    </w:r>
    <w:proofErr w:type="spellEnd"/>
    <w:r w:rsidRPr="004826C6">
      <w:rPr>
        <w:i/>
        <w:highlight w:val="yellow"/>
      </w:rPr>
      <w:t xml:space="preserve"> </w:t>
    </w:r>
    <w:proofErr w:type="spellStart"/>
    <w:r w:rsidRPr="004826C6">
      <w:rPr>
        <w:i/>
        <w:highlight w:val="yellow"/>
      </w:rPr>
      <w:t>tilbudsgiver</w:t>
    </w:r>
    <w:proofErr w:type="spellEnd"/>
    <w:r w:rsidRPr="004826C6">
      <w:rPr>
        <w:highlight w:val="yellow"/>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02269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9CEBF4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412400C"/>
    <w:lvl w:ilvl="0">
      <w:start w:val="1"/>
      <w:numFmt w:val="decimal"/>
      <w:pStyle w:val="ListNumber3"/>
      <w:lvlText w:val="%1."/>
      <w:lvlJc w:val="left"/>
      <w:pPr>
        <w:tabs>
          <w:tab w:val="num" w:pos="926"/>
        </w:tabs>
        <w:ind w:left="926" w:hanging="360"/>
      </w:pPr>
    </w:lvl>
  </w:abstractNum>
  <w:abstractNum w:abstractNumId="3">
    <w:nsid w:val="FFFFFF7F"/>
    <w:multiLevelType w:val="singleLevel"/>
    <w:tmpl w:val="CD7810C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AB607B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53C6E9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C9E2C6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970381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1644C54"/>
    <w:lvl w:ilvl="0">
      <w:start w:val="1"/>
      <w:numFmt w:val="decimal"/>
      <w:pStyle w:val="ListNumber"/>
      <w:lvlText w:val="%1."/>
      <w:lvlJc w:val="left"/>
      <w:pPr>
        <w:tabs>
          <w:tab w:val="num" w:pos="360"/>
        </w:tabs>
        <w:ind w:left="360" w:hanging="360"/>
      </w:pPr>
    </w:lvl>
  </w:abstractNum>
  <w:abstractNum w:abstractNumId="9">
    <w:nsid w:val="FFFFFF89"/>
    <w:multiLevelType w:val="singleLevel"/>
    <w:tmpl w:val="4C1AFCF8"/>
    <w:lvl w:ilvl="0">
      <w:start w:val="1"/>
      <w:numFmt w:val="bullet"/>
      <w:pStyle w:val="ListBullet"/>
      <w:lvlText w:val=""/>
      <w:lvlJc w:val="left"/>
      <w:pPr>
        <w:tabs>
          <w:tab w:val="num" w:pos="502"/>
        </w:tabs>
        <w:ind w:left="502" w:hanging="360"/>
      </w:pPr>
      <w:rPr>
        <w:rFonts w:ascii="Symbol" w:hAnsi="Symbol" w:hint="default"/>
      </w:rPr>
    </w:lvl>
  </w:abstractNum>
  <w:abstractNum w:abstractNumId="10">
    <w:nsid w:val="02F53244"/>
    <w:multiLevelType w:val="hybridMultilevel"/>
    <w:tmpl w:val="3F16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333834"/>
    <w:multiLevelType w:val="hybridMultilevel"/>
    <w:tmpl w:val="AFA84C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117B51F3"/>
    <w:multiLevelType w:val="hybridMultilevel"/>
    <w:tmpl w:val="42C852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11C910CE"/>
    <w:multiLevelType w:val="hybridMultilevel"/>
    <w:tmpl w:val="BF826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9C7E91"/>
    <w:multiLevelType w:val="hybridMultilevel"/>
    <w:tmpl w:val="A0DEE54C"/>
    <w:lvl w:ilvl="0" w:tplc="04060005">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5">
    <w:nsid w:val="22392C73"/>
    <w:multiLevelType w:val="hybridMultilevel"/>
    <w:tmpl w:val="EE9C7E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268873E6"/>
    <w:multiLevelType w:val="hybridMultilevel"/>
    <w:tmpl w:val="E278D93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73148D2"/>
    <w:multiLevelType w:val="hybridMultilevel"/>
    <w:tmpl w:val="DBECA0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2ABB050F"/>
    <w:multiLevelType w:val="hybridMultilevel"/>
    <w:tmpl w:val="71DEE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B9957C7"/>
    <w:multiLevelType w:val="hybridMultilevel"/>
    <w:tmpl w:val="81C27FDE"/>
    <w:lvl w:ilvl="0" w:tplc="04060005">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0">
    <w:nsid w:val="2BA34BA8"/>
    <w:multiLevelType w:val="hybridMultilevel"/>
    <w:tmpl w:val="7D7EDF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35F07D62"/>
    <w:multiLevelType w:val="hybridMultilevel"/>
    <w:tmpl w:val="A7E2F2B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3EF67F4"/>
    <w:multiLevelType w:val="multilevel"/>
    <w:tmpl w:val="49607E54"/>
    <w:lvl w:ilvl="0">
      <w:start w:val="1"/>
      <w:numFmt w:val="decimal"/>
      <w:lvlText w:val="%1."/>
      <w:lvlJc w:val="left"/>
      <w:pPr>
        <w:tabs>
          <w:tab w:val="num" w:pos="360"/>
        </w:tabs>
        <w:ind w:left="360" w:hanging="360"/>
      </w:pPr>
      <w:rPr>
        <w:rFonts w:hint="default"/>
      </w:rPr>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23">
    <w:nsid w:val="45BD35B3"/>
    <w:multiLevelType w:val="hybridMultilevel"/>
    <w:tmpl w:val="881073D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46DF2149"/>
    <w:multiLevelType w:val="hybridMultilevel"/>
    <w:tmpl w:val="7B42114C"/>
    <w:lvl w:ilvl="0" w:tplc="2396BD80">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nsid w:val="491853CA"/>
    <w:multiLevelType w:val="hybridMultilevel"/>
    <w:tmpl w:val="4B125B56"/>
    <w:lvl w:ilvl="0" w:tplc="43A20DB6">
      <w:start w:val="1"/>
      <w:numFmt w:val="bullet"/>
      <w:lvlText w:val=""/>
      <w:lvlJc w:val="left"/>
      <w:pPr>
        <w:tabs>
          <w:tab w:val="num" w:pos="720"/>
        </w:tabs>
        <w:ind w:left="720" w:hanging="720"/>
      </w:pPr>
      <w:rPr>
        <w:rFonts w:ascii="Wingdings" w:hAnsi="Wingdings" w:hint="default"/>
      </w:rPr>
    </w:lvl>
    <w:lvl w:ilvl="1" w:tplc="7A742F0E" w:tentative="1">
      <w:start w:val="1"/>
      <w:numFmt w:val="bullet"/>
      <w:lvlText w:val="o"/>
      <w:lvlJc w:val="left"/>
      <w:pPr>
        <w:tabs>
          <w:tab w:val="num" w:pos="1440"/>
        </w:tabs>
        <w:ind w:left="1440" w:hanging="360"/>
      </w:pPr>
      <w:rPr>
        <w:rFonts w:ascii="Courier New" w:hAnsi="Courier New" w:hint="default"/>
      </w:rPr>
    </w:lvl>
    <w:lvl w:ilvl="2" w:tplc="8BF24454" w:tentative="1">
      <w:start w:val="1"/>
      <w:numFmt w:val="bullet"/>
      <w:lvlText w:val=""/>
      <w:lvlJc w:val="left"/>
      <w:pPr>
        <w:tabs>
          <w:tab w:val="num" w:pos="2160"/>
        </w:tabs>
        <w:ind w:left="2160" w:hanging="360"/>
      </w:pPr>
      <w:rPr>
        <w:rFonts w:ascii="Wingdings" w:hAnsi="Wingdings" w:hint="default"/>
      </w:rPr>
    </w:lvl>
    <w:lvl w:ilvl="3" w:tplc="A4F49A12" w:tentative="1">
      <w:start w:val="1"/>
      <w:numFmt w:val="bullet"/>
      <w:lvlText w:val=""/>
      <w:lvlJc w:val="left"/>
      <w:pPr>
        <w:tabs>
          <w:tab w:val="num" w:pos="2880"/>
        </w:tabs>
        <w:ind w:left="2880" w:hanging="360"/>
      </w:pPr>
      <w:rPr>
        <w:rFonts w:ascii="Symbol" w:hAnsi="Symbol" w:hint="default"/>
      </w:rPr>
    </w:lvl>
    <w:lvl w:ilvl="4" w:tplc="40FA27D0" w:tentative="1">
      <w:start w:val="1"/>
      <w:numFmt w:val="bullet"/>
      <w:lvlText w:val="o"/>
      <w:lvlJc w:val="left"/>
      <w:pPr>
        <w:tabs>
          <w:tab w:val="num" w:pos="3600"/>
        </w:tabs>
        <w:ind w:left="3600" w:hanging="360"/>
      </w:pPr>
      <w:rPr>
        <w:rFonts w:ascii="Courier New" w:hAnsi="Courier New" w:hint="default"/>
      </w:rPr>
    </w:lvl>
    <w:lvl w:ilvl="5" w:tplc="D77C5960" w:tentative="1">
      <w:start w:val="1"/>
      <w:numFmt w:val="bullet"/>
      <w:lvlText w:val=""/>
      <w:lvlJc w:val="left"/>
      <w:pPr>
        <w:tabs>
          <w:tab w:val="num" w:pos="4320"/>
        </w:tabs>
        <w:ind w:left="4320" w:hanging="360"/>
      </w:pPr>
      <w:rPr>
        <w:rFonts w:ascii="Wingdings" w:hAnsi="Wingdings" w:hint="default"/>
      </w:rPr>
    </w:lvl>
    <w:lvl w:ilvl="6" w:tplc="0DB63A84" w:tentative="1">
      <w:start w:val="1"/>
      <w:numFmt w:val="bullet"/>
      <w:lvlText w:val=""/>
      <w:lvlJc w:val="left"/>
      <w:pPr>
        <w:tabs>
          <w:tab w:val="num" w:pos="5040"/>
        </w:tabs>
        <w:ind w:left="5040" w:hanging="360"/>
      </w:pPr>
      <w:rPr>
        <w:rFonts w:ascii="Symbol" w:hAnsi="Symbol" w:hint="default"/>
      </w:rPr>
    </w:lvl>
    <w:lvl w:ilvl="7" w:tplc="3676DB1C" w:tentative="1">
      <w:start w:val="1"/>
      <w:numFmt w:val="bullet"/>
      <w:lvlText w:val="o"/>
      <w:lvlJc w:val="left"/>
      <w:pPr>
        <w:tabs>
          <w:tab w:val="num" w:pos="5760"/>
        </w:tabs>
        <w:ind w:left="5760" w:hanging="360"/>
      </w:pPr>
      <w:rPr>
        <w:rFonts w:ascii="Courier New" w:hAnsi="Courier New" w:hint="default"/>
      </w:rPr>
    </w:lvl>
    <w:lvl w:ilvl="8" w:tplc="61AECC80" w:tentative="1">
      <w:start w:val="1"/>
      <w:numFmt w:val="bullet"/>
      <w:lvlText w:val=""/>
      <w:lvlJc w:val="left"/>
      <w:pPr>
        <w:tabs>
          <w:tab w:val="num" w:pos="6480"/>
        </w:tabs>
        <w:ind w:left="6480" w:hanging="360"/>
      </w:pPr>
      <w:rPr>
        <w:rFonts w:ascii="Wingdings" w:hAnsi="Wingdings" w:hint="default"/>
      </w:rPr>
    </w:lvl>
  </w:abstractNum>
  <w:abstractNum w:abstractNumId="26">
    <w:nsid w:val="51630567"/>
    <w:multiLevelType w:val="hybridMultilevel"/>
    <w:tmpl w:val="D3E21B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53813C70"/>
    <w:multiLevelType w:val="hybridMultilevel"/>
    <w:tmpl w:val="94C0153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B105C6"/>
    <w:multiLevelType w:val="hybridMultilevel"/>
    <w:tmpl w:val="5C48A138"/>
    <w:lvl w:ilvl="0" w:tplc="D70C6A2C">
      <w:start w:val="1"/>
      <w:numFmt w:val="bullet"/>
      <w:lvlText w:val=""/>
      <w:lvlJc w:val="left"/>
      <w:pPr>
        <w:tabs>
          <w:tab w:val="num" w:pos="720"/>
        </w:tabs>
        <w:ind w:left="720" w:hanging="72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nsid w:val="5A8201F8"/>
    <w:multiLevelType w:val="multilevel"/>
    <w:tmpl w:val="2A3C98A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6A813039"/>
    <w:multiLevelType w:val="multilevel"/>
    <w:tmpl w:val="C82A96E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EBC6F99"/>
    <w:multiLevelType w:val="hybridMultilevel"/>
    <w:tmpl w:val="038670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7009562F"/>
    <w:multiLevelType w:val="hybridMultilevel"/>
    <w:tmpl w:val="08B6843C"/>
    <w:lvl w:ilvl="0" w:tplc="04060005">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nsid w:val="77EA1141"/>
    <w:multiLevelType w:val="hybridMultilevel"/>
    <w:tmpl w:val="E92283B0"/>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nsid w:val="79783422"/>
    <w:multiLevelType w:val="multilevel"/>
    <w:tmpl w:val="4314E6BE"/>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440"/>
        </w:tabs>
        <w:ind w:left="1134" w:hanging="1134"/>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30"/>
  </w:num>
  <w:num w:numId="2">
    <w:abstractNumId w:val="34"/>
  </w:num>
  <w:num w:numId="3">
    <w:abstractNumId w:val="28"/>
  </w:num>
  <w:num w:numId="4">
    <w:abstractNumId w:val="25"/>
  </w:num>
  <w:num w:numId="5">
    <w:abstractNumId w:val="22"/>
  </w:num>
  <w:num w:numId="6">
    <w:abstractNumId w:val="29"/>
  </w:num>
  <w:num w:numId="7">
    <w:abstractNumId w:val="24"/>
  </w:num>
  <w:num w:numId="8">
    <w:abstractNumId w:val="11"/>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5"/>
  </w:num>
  <w:num w:numId="13">
    <w:abstractNumId w:val="20"/>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2"/>
  </w:num>
  <w:num w:numId="17">
    <w:abstractNumId w:val="14"/>
  </w:num>
  <w:num w:numId="18">
    <w:abstractNumId w:val="19"/>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6"/>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9"/>
  </w:num>
  <w:num w:numId="25">
    <w:abstractNumId w:val="16"/>
  </w:num>
  <w:num w:numId="26">
    <w:abstractNumId w:val="10"/>
  </w:num>
  <w:num w:numId="27">
    <w:abstractNumId w:val="33"/>
  </w:num>
  <w:num w:numId="28">
    <w:abstractNumId w:val="31"/>
  </w:num>
  <w:num w:numId="29">
    <w:abstractNumId w:val="27"/>
  </w:num>
  <w:num w:numId="30">
    <w:abstractNumId w:val="18"/>
  </w:num>
  <w:num w:numId="31">
    <w:abstractNumId w:val="13"/>
  </w:num>
  <w:num w:numId="32">
    <w:abstractNumId w:val="21"/>
  </w:num>
  <w:num w:numId="33">
    <w:abstractNumId w:val="34"/>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E7E5F"/>
    <w:rsid w:val="0001503A"/>
    <w:rsid w:val="00016B8D"/>
    <w:rsid w:val="00017015"/>
    <w:rsid w:val="00017F02"/>
    <w:rsid w:val="0002267C"/>
    <w:rsid w:val="000325B4"/>
    <w:rsid w:val="00034606"/>
    <w:rsid w:val="0004038A"/>
    <w:rsid w:val="00042C58"/>
    <w:rsid w:val="00046BE5"/>
    <w:rsid w:val="000502CB"/>
    <w:rsid w:val="000511C5"/>
    <w:rsid w:val="000527AE"/>
    <w:rsid w:val="00072664"/>
    <w:rsid w:val="00080013"/>
    <w:rsid w:val="000877EF"/>
    <w:rsid w:val="000962F4"/>
    <w:rsid w:val="00097FC3"/>
    <w:rsid w:val="000A2A10"/>
    <w:rsid w:val="000A2D85"/>
    <w:rsid w:val="000B035C"/>
    <w:rsid w:val="000E085E"/>
    <w:rsid w:val="000E7E5F"/>
    <w:rsid w:val="000F77BD"/>
    <w:rsid w:val="0010275F"/>
    <w:rsid w:val="00103387"/>
    <w:rsid w:val="001050E0"/>
    <w:rsid w:val="0011215C"/>
    <w:rsid w:val="00122E09"/>
    <w:rsid w:val="00124055"/>
    <w:rsid w:val="00133BE7"/>
    <w:rsid w:val="0015366C"/>
    <w:rsid w:val="00157490"/>
    <w:rsid w:val="0016480A"/>
    <w:rsid w:val="00170370"/>
    <w:rsid w:val="0017072A"/>
    <w:rsid w:val="001734A9"/>
    <w:rsid w:val="001870EA"/>
    <w:rsid w:val="001929EC"/>
    <w:rsid w:val="00196751"/>
    <w:rsid w:val="001A67EC"/>
    <w:rsid w:val="001B1F15"/>
    <w:rsid w:val="001B61C5"/>
    <w:rsid w:val="001C64B4"/>
    <w:rsid w:val="001C7535"/>
    <w:rsid w:val="001D448D"/>
    <w:rsid w:val="001D703E"/>
    <w:rsid w:val="001E6C78"/>
    <w:rsid w:val="001F0780"/>
    <w:rsid w:val="001F0C48"/>
    <w:rsid w:val="001F5639"/>
    <w:rsid w:val="00207F5E"/>
    <w:rsid w:val="00214C28"/>
    <w:rsid w:val="0022444C"/>
    <w:rsid w:val="00230760"/>
    <w:rsid w:val="0028016C"/>
    <w:rsid w:val="00291F0B"/>
    <w:rsid w:val="00293FF1"/>
    <w:rsid w:val="002A2041"/>
    <w:rsid w:val="002B05E7"/>
    <w:rsid w:val="002B6F17"/>
    <w:rsid w:val="002C1896"/>
    <w:rsid w:val="002C6289"/>
    <w:rsid w:val="002D00C9"/>
    <w:rsid w:val="002D24F3"/>
    <w:rsid w:val="002D6B5C"/>
    <w:rsid w:val="002E62A0"/>
    <w:rsid w:val="002F30D4"/>
    <w:rsid w:val="002F3EA3"/>
    <w:rsid w:val="002F44C3"/>
    <w:rsid w:val="002F6990"/>
    <w:rsid w:val="00301D3A"/>
    <w:rsid w:val="00304740"/>
    <w:rsid w:val="003175A0"/>
    <w:rsid w:val="00320ED5"/>
    <w:rsid w:val="00320F75"/>
    <w:rsid w:val="00326A73"/>
    <w:rsid w:val="00327368"/>
    <w:rsid w:val="00330324"/>
    <w:rsid w:val="00330E7B"/>
    <w:rsid w:val="00331D75"/>
    <w:rsid w:val="003345F8"/>
    <w:rsid w:val="0033584A"/>
    <w:rsid w:val="00335B82"/>
    <w:rsid w:val="003402FE"/>
    <w:rsid w:val="003703D3"/>
    <w:rsid w:val="003834C0"/>
    <w:rsid w:val="003907CF"/>
    <w:rsid w:val="0039254C"/>
    <w:rsid w:val="00395A11"/>
    <w:rsid w:val="003A3C54"/>
    <w:rsid w:val="003B11E9"/>
    <w:rsid w:val="003B2290"/>
    <w:rsid w:val="003C026C"/>
    <w:rsid w:val="003C1630"/>
    <w:rsid w:val="003C2FC2"/>
    <w:rsid w:val="003F14E8"/>
    <w:rsid w:val="00420942"/>
    <w:rsid w:val="00421A89"/>
    <w:rsid w:val="004259EF"/>
    <w:rsid w:val="004261C4"/>
    <w:rsid w:val="00437E27"/>
    <w:rsid w:val="00443135"/>
    <w:rsid w:val="00456935"/>
    <w:rsid w:val="00461E60"/>
    <w:rsid w:val="00473514"/>
    <w:rsid w:val="00480505"/>
    <w:rsid w:val="004807C1"/>
    <w:rsid w:val="004826C6"/>
    <w:rsid w:val="00484B27"/>
    <w:rsid w:val="004A09B6"/>
    <w:rsid w:val="004B19FB"/>
    <w:rsid w:val="004B1C10"/>
    <w:rsid w:val="004B6C73"/>
    <w:rsid w:val="004D00E0"/>
    <w:rsid w:val="004D0272"/>
    <w:rsid w:val="004D1B07"/>
    <w:rsid w:val="004E5FE5"/>
    <w:rsid w:val="005064E1"/>
    <w:rsid w:val="00521776"/>
    <w:rsid w:val="00530508"/>
    <w:rsid w:val="00532387"/>
    <w:rsid w:val="00535753"/>
    <w:rsid w:val="00536C09"/>
    <w:rsid w:val="0055213D"/>
    <w:rsid w:val="00555B2A"/>
    <w:rsid w:val="00573654"/>
    <w:rsid w:val="00573E41"/>
    <w:rsid w:val="00576AE3"/>
    <w:rsid w:val="00585FB3"/>
    <w:rsid w:val="00595BBF"/>
    <w:rsid w:val="00597005"/>
    <w:rsid w:val="005A215E"/>
    <w:rsid w:val="005A43C6"/>
    <w:rsid w:val="005C258E"/>
    <w:rsid w:val="005C5D62"/>
    <w:rsid w:val="005D58E0"/>
    <w:rsid w:val="005E5317"/>
    <w:rsid w:val="0060287E"/>
    <w:rsid w:val="0061081F"/>
    <w:rsid w:val="00610A7C"/>
    <w:rsid w:val="00616F10"/>
    <w:rsid w:val="00621D06"/>
    <w:rsid w:val="00626C05"/>
    <w:rsid w:val="00637306"/>
    <w:rsid w:val="00647C80"/>
    <w:rsid w:val="00663245"/>
    <w:rsid w:val="006666BE"/>
    <w:rsid w:val="006720E3"/>
    <w:rsid w:val="00673ED7"/>
    <w:rsid w:val="0067651B"/>
    <w:rsid w:val="00680676"/>
    <w:rsid w:val="00680964"/>
    <w:rsid w:val="006821D3"/>
    <w:rsid w:val="0068460E"/>
    <w:rsid w:val="006851A6"/>
    <w:rsid w:val="00693662"/>
    <w:rsid w:val="006972E8"/>
    <w:rsid w:val="006A435D"/>
    <w:rsid w:val="006C297F"/>
    <w:rsid w:val="006D4775"/>
    <w:rsid w:val="006E78FB"/>
    <w:rsid w:val="006E7FDE"/>
    <w:rsid w:val="006F3D49"/>
    <w:rsid w:val="006F6210"/>
    <w:rsid w:val="007001FA"/>
    <w:rsid w:val="0070367C"/>
    <w:rsid w:val="00704DC1"/>
    <w:rsid w:val="0071065C"/>
    <w:rsid w:val="0071080A"/>
    <w:rsid w:val="0071608C"/>
    <w:rsid w:val="00720A68"/>
    <w:rsid w:val="00723880"/>
    <w:rsid w:val="00725F1A"/>
    <w:rsid w:val="007346A4"/>
    <w:rsid w:val="00742B3B"/>
    <w:rsid w:val="007435FD"/>
    <w:rsid w:val="00746E15"/>
    <w:rsid w:val="007720FF"/>
    <w:rsid w:val="00777AEA"/>
    <w:rsid w:val="00784A77"/>
    <w:rsid w:val="007857C5"/>
    <w:rsid w:val="0079724D"/>
    <w:rsid w:val="007A13BE"/>
    <w:rsid w:val="007A4EB6"/>
    <w:rsid w:val="007A5AB3"/>
    <w:rsid w:val="007B0F62"/>
    <w:rsid w:val="007B2761"/>
    <w:rsid w:val="007B443B"/>
    <w:rsid w:val="007C0D22"/>
    <w:rsid w:val="007C2821"/>
    <w:rsid w:val="007E2FE8"/>
    <w:rsid w:val="007E414B"/>
    <w:rsid w:val="007F06CC"/>
    <w:rsid w:val="00812AC1"/>
    <w:rsid w:val="00813406"/>
    <w:rsid w:val="00822BDD"/>
    <w:rsid w:val="00845A74"/>
    <w:rsid w:val="00845E34"/>
    <w:rsid w:val="00851A51"/>
    <w:rsid w:val="008529E6"/>
    <w:rsid w:val="00854A7B"/>
    <w:rsid w:val="008550DD"/>
    <w:rsid w:val="008622F6"/>
    <w:rsid w:val="00870FAA"/>
    <w:rsid w:val="008764DC"/>
    <w:rsid w:val="00876FD7"/>
    <w:rsid w:val="00895975"/>
    <w:rsid w:val="008A034E"/>
    <w:rsid w:val="008A77A5"/>
    <w:rsid w:val="008B7263"/>
    <w:rsid w:val="008D2E1E"/>
    <w:rsid w:val="008F5850"/>
    <w:rsid w:val="00910B2F"/>
    <w:rsid w:val="00931E1E"/>
    <w:rsid w:val="0093489E"/>
    <w:rsid w:val="00935CBF"/>
    <w:rsid w:val="00942C71"/>
    <w:rsid w:val="0094667F"/>
    <w:rsid w:val="0095191E"/>
    <w:rsid w:val="00975FC7"/>
    <w:rsid w:val="00986D6F"/>
    <w:rsid w:val="00992BBC"/>
    <w:rsid w:val="0099733D"/>
    <w:rsid w:val="009C1ACA"/>
    <w:rsid w:val="009C21ED"/>
    <w:rsid w:val="009C252D"/>
    <w:rsid w:val="009C4BE4"/>
    <w:rsid w:val="009D12EE"/>
    <w:rsid w:val="009D1EB2"/>
    <w:rsid w:val="009D2300"/>
    <w:rsid w:val="009E2178"/>
    <w:rsid w:val="009F07F5"/>
    <w:rsid w:val="009F5F3F"/>
    <w:rsid w:val="009F60DD"/>
    <w:rsid w:val="00A01E79"/>
    <w:rsid w:val="00A06D67"/>
    <w:rsid w:val="00A10886"/>
    <w:rsid w:val="00A15A8E"/>
    <w:rsid w:val="00A21F2D"/>
    <w:rsid w:val="00A33DA2"/>
    <w:rsid w:val="00A37360"/>
    <w:rsid w:val="00A409A7"/>
    <w:rsid w:val="00A40C1C"/>
    <w:rsid w:val="00A5554F"/>
    <w:rsid w:val="00A603F0"/>
    <w:rsid w:val="00A7109C"/>
    <w:rsid w:val="00A760AC"/>
    <w:rsid w:val="00A857AD"/>
    <w:rsid w:val="00A873AB"/>
    <w:rsid w:val="00A96DD7"/>
    <w:rsid w:val="00AA2404"/>
    <w:rsid w:val="00AA39FF"/>
    <w:rsid w:val="00AB22ED"/>
    <w:rsid w:val="00AB2C39"/>
    <w:rsid w:val="00AB604E"/>
    <w:rsid w:val="00AC0740"/>
    <w:rsid w:val="00AC1E53"/>
    <w:rsid w:val="00AC2D76"/>
    <w:rsid w:val="00AC4306"/>
    <w:rsid w:val="00AC6318"/>
    <w:rsid w:val="00AD78A3"/>
    <w:rsid w:val="00AD7BCD"/>
    <w:rsid w:val="00AE1461"/>
    <w:rsid w:val="00AE621A"/>
    <w:rsid w:val="00B10326"/>
    <w:rsid w:val="00B120A4"/>
    <w:rsid w:val="00B13BF2"/>
    <w:rsid w:val="00B16E7D"/>
    <w:rsid w:val="00B318FE"/>
    <w:rsid w:val="00B35543"/>
    <w:rsid w:val="00B37AC8"/>
    <w:rsid w:val="00B43037"/>
    <w:rsid w:val="00B54267"/>
    <w:rsid w:val="00B63926"/>
    <w:rsid w:val="00B74C69"/>
    <w:rsid w:val="00B752D3"/>
    <w:rsid w:val="00B75B51"/>
    <w:rsid w:val="00B80859"/>
    <w:rsid w:val="00B822CA"/>
    <w:rsid w:val="00B84C4D"/>
    <w:rsid w:val="00B8611F"/>
    <w:rsid w:val="00B91CB2"/>
    <w:rsid w:val="00BA02C9"/>
    <w:rsid w:val="00BA068C"/>
    <w:rsid w:val="00BA3AE7"/>
    <w:rsid w:val="00BB1EF3"/>
    <w:rsid w:val="00BC398F"/>
    <w:rsid w:val="00BE250F"/>
    <w:rsid w:val="00BE48BF"/>
    <w:rsid w:val="00BF0EAC"/>
    <w:rsid w:val="00BF5037"/>
    <w:rsid w:val="00C026B4"/>
    <w:rsid w:val="00C04A92"/>
    <w:rsid w:val="00C04E7C"/>
    <w:rsid w:val="00C127AC"/>
    <w:rsid w:val="00C16235"/>
    <w:rsid w:val="00C17FF6"/>
    <w:rsid w:val="00C274A3"/>
    <w:rsid w:val="00C454C3"/>
    <w:rsid w:val="00C5327C"/>
    <w:rsid w:val="00C60A38"/>
    <w:rsid w:val="00C718D9"/>
    <w:rsid w:val="00C73567"/>
    <w:rsid w:val="00C7413B"/>
    <w:rsid w:val="00C83B61"/>
    <w:rsid w:val="00C9379D"/>
    <w:rsid w:val="00CA4D9F"/>
    <w:rsid w:val="00CA6217"/>
    <w:rsid w:val="00CA72F3"/>
    <w:rsid w:val="00CB1E58"/>
    <w:rsid w:val="00CB4C3A"/>
    <w:rsid w:val="00CC7A0D"/>
    <w:rsid w:val="00CD3218"/>
    <w:rsid w:val="00CE0984"/>
    <w:rsid w:val="00CF0728"/>
    <w:rsid w:val="00CF5167"/>
    <w:rsid w:val="00CF5B60"/>
    <w:rsid w:val="00D0759E"/>
    <w:rsid w:val="00D12C45"/>
    <w:rsid w:val="00D1482E"/>
    <w:rsid w:val="00D1485A"/>
    <w:rsid w:val="00D2533F"/>
    <w:rsid w:val="00D32945"/>
    <w:rsid w:val="00D35DFB"/>
    <w:rsid w:val="00D452F7"/>
    <w:rsid w:val="00D465C5"/>
    <w:rsid w:val="00D53DE5"/>
    <w:rsid w:val="00D56646"/>
    <w:rsid w:val="00D64E69"/>
    <w:rsid w:val="00D6575A"/>
    <w:rsid w:val="00D71755"/>
    <w:rsid w:val="00D76D38"/>
    <w:rsid w:val="00D80309"/>
    <w:rsid w:val="00D83B52"/>
    <w:rsid w:val="00D847B8"/>
    <w:rsid w:val="00D87638"/>
    <w:rsid w:val="00D87C77"/>
    <w:rsid w:val="00D95E1F"/>
    <w:rsid w:val="00DA5375"/>
    <w:rsid w:val="00DA5743"/>
    <w:rsid w:val="00DB0B9F"/>
    <w:rsid w:val="00DB13A1"/>
    <w:rsid w:val="00DB34B2"/>
    <w:rsid w:val="00DB77D7"/>
    <w:rsid w:val="00DB7FF6"/>
    <w:rsid w:val="00DC0FB5"/>
    <w:rsid w:val="00DE0220"/>
    <w:rsid w:val="00DF13C5"/>
    <w:rsid w:val="00DF58E3"/>
    <w:rsid w:val="00E15F45"/>
    <w:rsid w:val="00E167AA"/>
    <w:rsid w:val="00E20C1F"/>
    <w:rsid w:val="00E221F8"/>
    <w:rsid w:val="00E4183D"/>
    <w:rsid w:val="00E41D76"/>
    <w:rsid w:val="00E43A14"/>
    <w:rsid w:val="00E45FC2"/>
    <w:rsid w:val="00E62B64"/>
    <w:rsid w:val="00E76F5E"/>
    <w:rsid w:val="00E8795B"/>
    <w:rsid w:val="00E92FB8"/>
    <w:rsid w:val="00E93484"/>
    <w:rsid w:val="00E9476B"/>
    <w:rsid w:val="00E94921"/>
    <w:rsid w:val="00EA6C6D"/>
    <w:rsid w:val="00EA747A"/>
    <w:rsid w:val="00EA7A72"/>
    <w:rsid w:val="00EC068C"/>
    <w:rsid w:val="00EC07CA"/>
    <w:rsid w:val="00EC5F55"/>
    <w:rsid w:val="00EC6D70"/>
    <w:rsid w:val="00ED0935"/>
    <w:rsid w:val="00EE0B34"/>
    <w:rsid w:val="00F11DB0"/>
    <w:rsid w:val="00F41C4D"/>
    <w:rsid w:val="00F42A2B"/>
    <w:rsid w:val="00F44BF0"/>
    <w:rsid w:val="00F75960"/>
    <w:rsid w:val="00FA2893"/>
    <w:rsid w:val="00FB2002"/>
    <w:rsid w:val="00FB49E3"/>
    <w:rsid w:val="00FB6C60"/>
    <w:rsid w:val="00FC5185"/>
    <w:rsid w:val="00FC7FA6"/>
    <w:rsid w:val="00FD65FE"/>
    <w:rsid w:val="00FE7A31"/>
    <w:rsid w:val="00FF6B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semiHidden="1" w:unhideWhenUsed="1" w:qFormat="1"/>
    <w:lsdException w:name="footnote reference" w:uiPriority="99"/>
    <w:lsdException w:name="List Bullet" w:uiPriority="2"/>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04740"/>
    <w:pPr>
      <w:spacing w:line="360" w:lineRule="auto"/>
      <w:jc w:val="both"/>
    </w:pPr>
    <w:rPr>
      <w:rFonts w:ascii="Verdana" w:hAnsi="Verdana"/>
      <w:spacing w:val="6"/>
      <w:sz w:val="18"/>
      <w:szCs w:val="24"/>
      <w:lang w:val="en-GB"/>
    </w:rPr>
  </w:style>
  <w:style w:type="paragraph" w:styleId="Heading1">
    <w:name w:val="heading 1"/>
    <w:basedOn w:val="Normal"/>
    <w:next w:val="Normal"/>
    <w:qFormat/>
    <w:rsid w:val="00304740"/>
    <w:pPr>
      <w:keepNext/>
      <w:numPr>
        <w:numId w:val="2"/>
      </w:numPr>
      <w:spacing w:before="240" w:after="240"/>
      <w:outlineLvl w:val="0"/>
    </w:pPr>
    <w:rPr>
      <w:b/>
      <w:bCs/>
      <w:kern w:val="32"/>
      <w:szCs w:val="32"/>
    </w:rPr>
  </w:style>
  <w:style w:type="paragraph" w:styleId="Heading2">
    <w:name w:val="heading 2"/>
    <w:basedOn w:val="Normal"/>
    <w:next w:val="Normal"/>
    <w:qFormat/>
    <w:rsid w:val="00304740"/>
    <w:pPr>
      <w:keepNext/>
      <w:numPr>
        <w:ilvl w:val="1"/>
        <w:numId w:val="2"/>
      </w:numPr>
      <w:spacing w:before="120" w:after="240"/>
      <w:outlineLvl w:val="1"/>
    </w:pPr>
    <w:rPr>
      <w:bCs/>
      <w:iCs/>
      <w:szCs w:val="28"/>
    </w:rPr>
  </w:style>
  <w:style w:type="paragraph" w:styleId="Heading3">
    <w:name w:val="heading 3"/>
    <w:basedOn w:val="Normal"/>
    <w:next w:val="Normal"/>
    <w:qFormat/>
    <w:rsid w:val="00304740"/>
    <w:pPr>
      <w:keepNext/>
      <w:numPr>
        <w:ilvl w:val="2"/>
        <w:numId w:val="2"/>
      </w:numPr>
      <w:spacing w:before="120" w:after="240"/>
      <w:outlineLvl w:val="2"/>
    </w:pPr>
    <w:rPr>
      <w:bCs/>
      <w:szCs w:val="26"/>
    </w:rPr>
  </w:style>
  <w:style w:type="paragraph" w:styleId="Heading4">
    <w:name w:val="heading 4"/>
    <w:basedOn w:val="Normal"/>
    <w:next w:val="Normal"/>
    <w:qFormat/>
    <w:rsid w:val="00304740"/>
    <w:pPr>
      <w:keepNext/>
      <w:numPr>
        <w:ilvl w:val="3"/>
        <w:numId w:val="2"/>
      </w:numPr>
      <w:spacing w:before="120" w:after="240"/>
      <w:outlineLvl w:val="3"/>
    </w:pPr>
    <w:rPr>
      <w:bCs/>
      <w:szCs w:val="28"/>
    </w:rPr>
  </w:style>
  <w:style w:type="paragraph" w:styleId="Heading5">
    <w:name w:val="heading 5"/>
    <w:basedOn w:val="Normal"/>
    <w:next w:val="Normal"/>
    <w:qFormat/>
    <w:rsid w:val="00304740"/>
    <w:pPr>
      <w:numPr>
        <w:ilvl w:val="4"/>
        <w:numId w:val="2"/>
      </w:numPr>
      <w:tabs>
        <w:tab w:val="clear" w:pos="1440"/>
      </w:tabs>
      <w:outlineLvl w:val="4"/>
    </w:pPr>
    <w:rPr>
      <w:bCs/>
      <w:iCs/>
      <w:szCs w:val="26"/>
    </w:rPr>
  </w:style>
  <w:style w:type="paragraph" w:styleId="Heading6">
    <w:name w:val="heading 6"/>
    <w:basedOn w:val="Normal"/>
    <w:next w:val="Normal"/>
    <w:qFormat/>
    <w:rsid w:val="00304740"/>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qFormat/>
    <w:rsid w:val="00304740"/>
    <w:pPr>
      <w:numPr>
        <w:ilvl w:val="6"/>
        <w:numId w:val="2"/>
      </w:numPr>
      <w:spacing w:before="240" w:after="60"/>
      <w:outlineLvl w:val="6"/>
    </w:pPr>
    <w:rPr>
      <w:rFonts w:ascii="Times New Roman" w:hAnsi="Times New Roman"/>
      <w:sz w:val="24"/>
    </w:rPr>
  </w:style>
  <w:style w:type="paragraph" w:styleId="Heading8">
    <w:name w:val="heading 8"/>
    <w:basedOn w:val="Normal"/>
    <w:next w:val="Normal"/>
    <w:qFormat/>
    <w:rsid w:val="00304740"/>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qFormat/>
    <w:rsid w:val="00304740"/>
    <w:pPr>
      <w:numPr>
        <w:ilvl w:val="8"/>
        <w:numId w:val="2"/>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304740"/>
    <w:pPr>
      <w:shd w:val="clear" w:color="auto" w:fill="000080"/>
    </w:pPr>
    <w:rPr>
      <w:rFonts w:ascii="Tahoma" w:hAnsi="Tahoma" w:cs="Tahoma"/>
    </w:rPr>
  </w:style>
  <w:style w:type="paragraph" w:styleId="Footer">
    <w:name w:val="footer"/>
    <w:basedOn w:val="Normal"/>
    <w:link w:val="FooterChar"/>
    <w:uiPriority w:val="99"/>
    <w:rsid w:val="00304740"/>
    <w:pPr>
      <w:tabs>
        <w:tab w:val="center" w:pos="4819"/>
        <w:tab w:val="right" w:pos="9638"/>
      </w:tabs>
    </w:pPr>
    <w:rPr>
      <w:sz w:val="16"/>
    </w:rPr>
  </w:style>
  <w:style w:type="character" w:styleId="PageNumber">
    <w:name w:val="page number"/>
    <w:basedOn w:val="DefaultParagraphFont"/>
    <w:rsid w:val="00304740"/>
    <w:rPr>
      <w:lang w:val="en-GB"/>
    </w:rPr>
  </w:style>
  <w:style w:type="paragraph" w:styleId="Header">
    <w:name w:val="header"/>
    <w:basedOn w:val="Normal"/>
    <w:rsid w:val="00304740"/>
    <w:pPr>
      <w:tabs>
        <w:tab w:val="center" w:pos="4819"/>
        <w:tab w:val="right" w:pos="9638"/>
      </w:tabs>
    </w:pPr>
  </w:style>
  <w:style w:type="paragraph" w:styleId="TOC1">
    <w:name w:val="toc 1"/>
    <w:basedOn w:val="Normal"/>
    <w:next w:val="Normal"/>
    <w:autoRedefine/>
    <w:uiPriority w:val="39"/>
    <w:rsid w:val="00304740"/>
  </w:style>
  <w:style w:type="paragraph" w:styleId="Title">
    <w:name w:val="Title"/>
    <w:basedOn w:val="Normal"/>
    <w:qFormat/>
    <w:rsid w:val="00304740"/>
    <w:pPr>
      <w:spacing w:before="240" w:after="60"/>
      <w:jc w:val="center"/>
      <w:outlineLvl w:val="0"/>
    </w:pPr>
    <w:rPr>
      <w:rFonts w:ascii="Arial" w:hAnsi="Arial"/>
      <w:b/>
      <w:bCs/>
      <w:kern w:val="28"/>
      <w:sz w:val="32"/>
      <w:szCs w:val="32"/>
    </w:rPr>
  </w:style>
  <w:style w:type="paragraph" w:styleId="MessageHeader">
    <w:name w:val="Message Header"/>
    <w:basedOn w:val="Normal"/>
    <w:rsid w:val="00304740"/>
    <w:pPr>
      <w:pBdr>
        <w:top w:val="single" w:sz="6" w:space="1" w:color="auto"/>
        <w:left w:val="single" w:sz="6" w:space="1" w:color="auto"/>
        <w:bottom w:val="single" w:sz="6" w:space="1" w:color="auto"/>
        <w:right w:val="single" w:sz="6" w:space="1" w:color="auto"/>
      </w:pBdr>
      <w:shd w:val="pct20" w:color="auto" w:fill="auto"/>
    </w:pPr>
    <w:rPr>
      <w:b/>
    </w:rPr>
  </w:style>
  <w:style w:type="paragraph" w:customStyle="1" w:styleId="Standardoverskrift">
    <w:name w:val="Standardoverskrift"/>
    <w:basedOn w:val="Normal"/>
    <w:next w:val="Normal"/>
    <w:rsid w:val="00304740"/>
    <w:rPr>
      <w:b/>
      <w:smallCaps/>
      <w:sz w:val="22"/>
    </w:rPr>
  </w:style>
  <w:style w:type="paragraph" w:styleId="TOC2">
    <w:name w:val="toc 2"/>
    <w:basedOn w:val="Normal"/>
    <w:next w:val="Normal"/>
    <w:autoRedefine/>
    <w:uiPriority w:val="39"/>
    <w:rsid w:val="00304740"/>
    <w:pPr>
      <w:ind w:left="180"/>
    </w:pPr>
  </w:style>
  <w:style w:type="paragraph" w:styleId="TOC3">
    <w:name w:val="toc 3"/>
    <w:basedOn w:val="Normal"/>
    <w:next w:val="Normal"/>
    <w:autoRedefine/>
    <w:uiPriority w:val="39"/>
    <w:rsid w:val="00304740"/>
    <w:pPr>
      <w:ind w:left="360"/>
    </w:pPr>
  </w:style>
  <w:style w:type="paragraph" w:styleId="TOC4">
    <w:name w:val="toc 4"/>
    <w:basedOn w:val="Normal"/>
    <w:next w:val="Normal"/>
    <w:autoRedefine/>
    <w:semiHidden/>
    <w:rsid w:val="00304740"/>
    <w:pPr>
      <w:ind w:left="540"/>
    </w:pPr>
  </w:style>
  <w:style w:type="paragraph" w:styleId="TOC5">
    <w:name w:val="toc 5"/>
    <w:basedOn w:val="Normal"/>
    <w:next w:val="Normal"/>
    <w:autoRedefine/>
    <w:semiHidden/>
    <w:rsid w:val="00304740"/>
    <w:pPr>
      <w:ind w:left="720"/>
    </w:pPr>
  </w:style>
  <w:style w:type="paragraph" w:styleId="TOC6">
    <w:name w:val="toc 6"/>
    <w:basedOn w:val="Normal"/>
    <w:next w:val="Normal"/>
    <w:autoRedefine/>
    <w:semiHidden/>
    <w:rsid w:val="00304740"/>
    <w:pPr>
      <w:ind w:left="900"/>
    </w:pPr>
  </w:style>
  <w:style w:type="paragraph" w:styleId="TOC7">
    <w:name w:val="toc 7"/>
    <w:basedOn w:val="Normal"/>
    <w:next w:val="Normal"/>
    <w:autoRedefine/>
    <w:semiHidden/>
    <w:rsid w:val="00304740"/>
    <w:pPr>
      <w:ind w:left="1080"/>
    </w:pPr>
  </w:style>
  <w:style w:type="paragraph" w:styleId="TOC8">
    <w:name w:val="toc 8"/>
    <w:basedOn w:val="Normal"/>
    <w:next w:val="Normal"/>
    <w:autoRedefine/>
    <w:semiHidden/>
    <w:rsid w:val="00304740"/>
    <w:pPr>
      <w:ind w:left="1260"/>
    </w:pPr>
  </w:style>
  <w:style w:type="paragraph" w:styleId="TOC9">
    <w:name w:val="toc 9"/>
    <w:basedOn w:val="Normal"/>
    <w:next w:val="Normal"/>
    <w:autoRedefine/>
    <w:semiHidden/>
    <w:rsid w:val="00304740"/>
    <w:pPr>
      <w:ind w:left="1440"/>
    </w:pPr>
  </w:style>
  <w:style w:type="character" w:styleId="Hyperlink">
    <w:name w:val="Hyperlink"/>
    <w:basedOn w:val="DefaultParagraphFont"/>
    <w:uiPriority w:val="99"/>
    <w:rsid w:val="00304740"/>
    <w:rPr>
      <w:rFonts w:ascii="Verdana" w:hAnsi="Verdana"/>
      <w:color w:val="0000FF"/>
      <w:sz w:val="20"/>
      <w:u w:val="single"/>
      <w:lang w:val="en-GB"/>
    </w:rPr>
  </w:style>
  <w:style w:type="paragraph" w:styleId="BodyText3">
    <w:name w:val="Body Text 3"/>
    <w:basedOn w:val="Normal"/>
    <w:rsid w:val="00304740"/>
    <w:pPr>
      <w:tabs>
        <w:tab w:val="left" w:pos="567"/>
        <w:tab w:val="left" w:pos="6804"/>
      </w:tabs>
      <w:spacing w:line="300" w:lineRule="auto"/>
      <w:ind w:right="-28"/>
    </w:pPr>
    <w:rPr>
      <w:rFonts w:ascii="Times New Roman" w:hAnsi="Times New Roman"/>
      <w:sz w:val="24"/>
      <w:szCs w:val="20"/>
    </w:rPr>
  </w:style>
  <w:style w:type="character" w:styleId="FollowedHyperlink">
    <w:name w:val="FollowedHyperlink"/>
    <w:basedOn w:val="DefaultParagraphFont"/>
    <w:rsid w:val="00304740"/>
    <w:rPr>
      <w:color w:val="800080"/>
      <w:u w:val="single"/>
      <w:lang w:val="en-GB"/>
    </w:rPr>
  </w:style>
  <w:style w:type="paragraph" w:customStyle="1" w:styleId="Bilagstitel">
    <w:name w:val="Bilagstitel"/>
    <w:next w:val="Normal"/>
    <w:rsid w:val="00AA39FF"/>
    <w:pPr>
      <w:spacing w:after="240"/>
    </w:pPr>
    <w:rPr>
      <w:rFonts w:ascii="Verdana" w:hAnsi="Verdana"/>
      <w:b/>
      <w:bCs/>
      <w:smallCaps/>
      <w:spacing w:val="6"/>
      <w:kern w:val="28"/>
      <w:sz w:val="22"/>
      <w:szCs w:val="32"/>
      <w:lang w:val="en-GB"/>
    </w:rPr>
  </w:style>
  <w:style w:type="paragraph" w:styleId="TOCHeading">
    <w:name w:val="TOC Heading"/>
    <w:basedOn w:val="Heading1"/>
    <w:next w:val="Normal"/>
    <w:uiPriority w:val="39"/>
    <w:qFormat/>
    <w:rsid w:val="00AA39FF"/>
    <w:pPr>
      <w:keepLines/>
      <w:numPr>
        <w:numId w:val="0"/>
      </w:numPr>
      <w:spacing w:before="480" w:after="0" w:line="276" w:lineRule="auto"/>
      <w:jc w:val="left"/>
      <w:outlineLvl w:val="9"/>
    </w:pPr>
    <w:rPr>
      <w:rFonts w:ascii="Cambria" w:hAnsi="Cambria"/>
      <w:color w:val="365F91"/>
      <w:spacing w:val="0"/>
      <w:kern w:val="0"/>
      <w:sz w:val="28"/>
      <w:szCs w:val="28"/>
      <w:lang w:eastAsia="en-US"/>
    </w:rPr>
  </w:style>
  <w:style w:type="paragraph" w:styleId="BalloonText">
    <w:name w:val="Balloon Text"/>
    <w:basedOn w:val="Normal"/>
    <w:link w:val="BalloonTextChar"/>
    <w:rsid w:val="00AA39F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A39FF"/>
    <w:rPr>
      <w:rFonts w:ascii="Tahoma" w:hAnsi="Tahoma" w:cs="Tahoma"/>
      <w:spacing w:val="6"/>
      <w:sz w:val="16"/>
      <w:szCs w:val="16"/>
      <w:lang w:val="en-GB"/>
    </w:rPr>
  </w:style>
  <w:style w:type="character" w:styleId="CommentReference">
    <w:name w:val="annotation reference"/>
    <w:basedOn w:val="DefaultParagraphFont"/>
    <w:rsid w:val="00637306"/>
    <w:rPr>
      <w:sz w:val="16"/>
      <w:szCs w:val="16"/>
      <w:lang w:val="en-GB"/>
    </w:rPr>
  </w:style>
  <w:style w:type="paragraph" w:styleId="CommentText">
    <w:name w:val="annotation text"/>
    <w:basedOn w:val="Normal"/>
    <w:link w:val="CommentTextChar"/>
    <w:rsid w:val="00637306"/>
    <w:rPr>
      <w:sz w:val="20"/>
      <w:szCs w:val="20"/>
    </w:rPr>
  </w:style>
  <w:style w:type="character" w:customStyle="1" w:styleId="CommentTextChar">
    <w:name w:val="Comment Text Char"/>
    <w:basedOn w:val="DefaultParagraphFont"/>
    <w:link w:val="CommentText"/>
    <w:rsid w:val="00637306"/>
    <w:rPr>
      <w:rFonts w:ascii="Verdana" w:hAnsi="Verdana"/>
      <w:spacing w:val="6"/>
      <w:lang w:val="en-GB"/>
    </w:rPr>
  </w:style>
  <w:style w:type="paragraph" w:styleId="CommentSubject">
    <w:name w:val="annotation subject"/>
    <w:basedOn w:val="CommentText"/>
    <w:next w:val="CommentText"/>
    <w:link w:val="CommentSubjectChar"/>
    <w:rsid w:val="00637306"/>
    <w:rPr>
      <w:b/>
      <w:bCs/>
    </w:rPr>
  </w:style>
  <w:style w:type="character" w:customStyle="1" w:styleId="CommentSubjectChar">
    <w:name w:val="Comment Subject Char"/>
    <w:basedOn w:val="CommentTextChar"/>
    <w:link w:val="CommentSubject"/>
    <w:rsid w:val="00637306"/>
    <w:rPr>
      <w:rFonts w:ascii="Verdana" w:hAnsi="Verdana"/>
      <w:b/>
      <w:bCs/>
      <w:spacing w:val="6"/>
      <w:lang w:val="en-GB"/>
    </w:rPr>
  </w:style>
  <w:style w:type="table" w:styleId="TableGrid">
    <w:name w:val="Table Grid"/>
    <w:basedOn w:val="TableNormal"/>
    <w:rsid w:val="00C83B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3-Accent1">
    <w:name w:val="Medium Grid 3 Accent 1"/>
    <w:basedOn w:val="TableNormal"/>
    <w:uiPriority w:val="69"/>
    <w:rsid w:val="00C83B6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ListParagraph">
    <w:name w:val="List Paragraph"/>
    <w:basedOn w:val="Normal"/>
    <w:uiPriority w:val="34"/>
    <w:qFormat/>
    <w:rsid w:val="00CF5167"/>
    <w:pPr>
      <w:ind w:left="1304"/>
    </w:pPr>
  </w:style>
  <w:style w:type="table" w:styleId="MediumGrid3-Accent2">
    <w:name w:val="Medium Grid 3 Accent 2"/>
    <w:basedOn w:val="TableNormal"/>
    <w:uiPriority w:val="69"/>
    <w:rsid w:val="00461E6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FooterChar">
    <w:name w:val="Footer Char"/>
    <w:basedOn w:val="DefaultParagraphFont"/>
    <w:link w:val="Footer"/>
    <w:uiPriority w:val="99"/>
    <w:rsid w:val="00CA72F3"/>
    <w:rPr>
      <w:rFonts w:ascii="Verdana" w:hAnsi="Verdana"/>
      <w:spacing w:val="6"/>
      <w:sz w:val="16"/>
      <w:szCs w:val="24"/>
      <w:lang w:val="en-GB"/>
    </w:rPr>
  </w:style>
  <w:style w:type="paragraph" w:styleId="ListBullet">
    <w:name w:val="List Bullet"/>
    <w:basedOn w:val="Normal"/>
    <w:uiPriority w:val="2"/>
    <w:rsid w:val="006E7FDE"/>
    <w:pPr>
      <w:numPr>
        <w:numId w:val="24"/>
      </w:numPr>
      <w:spacing w:line="240" w:lineRule="atLeast"/>
      <w:jc w:val="left"/>
    </w:pPr>
    <w:rPr>
      <w:spacing w:val="0"/>
    </w:rPr>
  </w:style>
  <w:style w:type="paragraph" w:styleId="FootnoteText">
    <w:name w:val="footnote text"/>
    <w:basedOn w:val="Normal"/>
    <w:link w:val="FootnoteTextChar"/>
    <w:uiPriority w:val="99"/>
    <w:rsid w:val="006E7FDE"/>
    <w:pPr>
      <w:spacing w:line="240" w:lineRule="auto"/>
    </w:pPr>
    <w:rPr>
      <w:sz w:val="20"/>
      <w:szCs w:val="20"/>
    </w:rPr>
  </w:style>
  <w:style w:type="character" w:customStyle="1" w:styleId="FootnoteTextChar">
    <w:name w:val="Footnote Text Char"/>
    <w:basedOn w:val="DefaultParagraphFont"/>
    <w:link w:val="FootnoteText"/>
    <w:uiPriority w:val="99"/>
    <w:rsid w:val="006E7FDE"/>
    <w:rPr>
      <w:rFonts w:ascii="Verdana" w:hAnsi="Verdana"/>
      <w:spacing w:val="6"/>
      <w:lang w:val="en-GB"/>
    </w:rPr>
  </w:style>
  <w:style w:type="character" w:styleId="FootnoteReference">
    <w:name w:val="footnote reference"/>
    <w:basedOn w:val="DefaultParagraphFont"/>
    <w:uiPriority w:val="99"/>
    <w:rsid w:val="006E7FDE"/>
    <w:rPr>
      <w:vertAlign w:val="superscript"/>
      <w:lang w:val="en-GB"/>
    </w:rPr>
  </w:style>
  <w:style w:type="paragraph" w:styleId="Revision">
    <w:name w:val="Revision"/>
    <w:hidden/>
    <w:uiPriority w:val="99"/>
    <w:semiHidden/>
    <w:rsid w:val="00484B27"/>
    <w:rPr>
      <w:rFonts w:ascii="Verdana" w:hAnsi="Verdana"/>
      <w:spacing w:val="6"/>
      <w:sz w:val="18"/>
      <w:szCs w:val="24"/>
    </w:rPr>
  </w:style>
  <w:style w:type="paragraph" w:styleId="Bibliography">
    <w:name w:val="Bibliography"/>
    <w:basedOn w:val="Normal"/>
    <w:next w:val="Normal"/>
    <w:uiPriority w:val="37"/>
    <w:semiHidden/>
    <w:unhideWhenUsed/>
    <w:rsid w:val="00F41C4D"/>
  </w:style>
  <w:style w:type="paragraph" w:styleId="BlockText">
    <w:name w:val="Block Text"/>
    <w:basedOn w:val="Normal"/>
    <w:rsid w:val="00F41C4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F41C4D"/>
    <w:pPr>
      <w:spacing w:after="120"/>
    </w:pPr>
  </w:style>
  <w:style w:type="character" w:customStyle="1" w:styleId="BodyTextChar">
    <w:name w:val="Body Text Char"/>
    <w:basedOn w:val="DefaultParagraphFont"/>
    <w:link w:val="BodyText"/>
    <w:rsid w:val="00F41C4D"/>
    <w:rPr>
      <w:rFonts w:ascii="Verdana" w:hAnsi="Verdana"/>
      <w:spacing w:val="6"/>
      <w:sz w:val="18"/>
      <w:szCs w:val="24"/>
      <w:lang w:val="en-GB"/>
    </w:rPr>
  </w:style>
  <w:style w:type="paragraph" w:styleId="BodyText2">
    <w:name w:val="Body Text 2"/>
    <w:basedOn w:val="Normal"/>
    <w:link w:val="BodyText2Char"/>
    <w:rsid w:val="00F41C4D"/>
    <w:pPr>
      <w:spacing w:after="120" w:line="480" w:lineRule="auto"/>
    </w:pPr>
  </w:style>
  <w:style w:type="character" w:customStyle="1" w:styleId="BodyText2Char">
    <w:name w:val="Body Text 2 Char"/>
    <w:basedOn w:val="DefaultParagraphFont"/>
    <w:link w:val="BodyText2"/>
    <w:rsid w:val="00F41C4D"/>
    <w:rPr>
      <w:rFonts w:ascii="Verdana" w:hAnsi="Verdana"/>
      <w:spacing w:val="6"/>
      <w:sz w:val="18"/>
      <w:szCs w:val="24"/>
      <w:lang w:val="en-GB"/>
    </w:rPr>
  </w:style>
  <w:style w:type="paragraph" w:styleId="BodyTextFirstIndent">
    <w:name w:val="Body Text First Indent"/>
    <w:basedOn w:val="BodyText"/>
    <w:link w:val="BodyTextFirstIndentChar"/>
    <w:rsid w:val="00F41C4D"/>
    <w:pPr>
      <w:spacing w:after="0"/>
      <w:ind w:firstLine="360"/>
    </w:pPr>
  </w:style>
  <w:style w:type="character" w:customStyle="1" w:styleId="BodyTextFirstIndentChar">
    <w:name w:val="Body Text First Indent Char"/>
    <w:basedOn w:val="BodyTextChar"/>
    <w:link w:val="BodyTextFirstIndent"/>
    <w:rsid w:val="00F41C4D"/>
    <w:rPr>
      <w:rFonts w:ascii="Verdana" w:hAnsi="Verdana"/>
      <w:spacing w:val="6"/>
      <w:sz w:val="18"/>
      <w:szCs w:val="24"/>
      <w:lang w:val="en-GB"/>
    </w:rPr>
  </w:style>
  <w:style w:type="paragraph" w:styleId="BodyTextIndent">
    <w:name w:val="Body Text Indent"/>
    <w:basedOn w:val="Normal"/>
    <w:link w:val="BodyTextIndentChar"/>
    <w:rsid w:val="00F41C4D"/>
    <w:pPr>
      <w:spacing w:after="120"/>
      <w:ind w:left="283"/>
    </w:pPr>
  </w:style>
  <w:style w:type="character" w:customStyle="1" w:styleId="BodyTextIndentChar">
    <w:name w:val="Body Text Indent Char"/>
    <w:basedOn w:val="DefaultParagraphFont"/>
    <w:link w:val="BodyTextIndent"/>
    <w:rsid w:val="00F41C4D"/>
    <w:rPr>
      <w:rFonts w:ascii="Verdana" w:hAnsi="Verdana"/>
      <w:spacing w:val="6"/>
      <w:sz w:val="18"/>
      <w:szCs w:val="24"/>
      <w:lang w:val="en-GB"/>
    </w:rPr>
  </w:style>
  <w:style w:type="paragraph" w:styleId="BodyTextFirstIndent2">
    <w:name w:val="Body Text First Indent 2"/>
    <w:basedOn w:val="BodyTextIndent"/>
    <w:link w:val="BodyTextFirstIndent2Char"/>
    <w:rsid w:val="00F41C4D"/>
    <w:pPr>
      <w:spacing w:after="0"/>
      <w:ind w:left="360" w:firstLine="360"/>
    </w:pPr>
  </w:style>
  <w:style w:type="character" w:customStyle="1" w:styleId="BodyTextFirstIndent2Char">
    <w:name w:val="Body Text First Indent 2 Char"/>
    <w:basedOn w:val="BodyTextIndentChar"/>
    <w:link w:val="BodyTextFirstIndent2"/>
    <w:rsid w:val="00F41C4D"/>
    <w:rPr>
      <w:rFonts w:ascii="Verdana" w:hAnsi="Verdana"/>
      <w:spacing w:val="6"/>
      <w:sz w:val="18"/>
      <w:szCs w:val="24"/>
      <w:lang w:val="en-GB"/>
    </w:rPr>
  </w:style>
  <w:style w:type="paragraph" w:styleId="BodyTextIndent2">
    <w:name w:val="Body Text Indent 2"/>
    <w:basedOn w:val="Normal"/>
    <w:link w:val="BodyTextIndent2Char"/>
    <w:rsid w:val="00F41C4D"/>
    <w:pPr>
      <w:spacing w:after="120" w:line="480" w:lineRule="auto"/>
      <w:ind w:left="283"/>
    </w:pPr>
  </w:style>
  <w:style w:type="character" w:customStyle="1" w:styleId="BodyTextIndent2Char">
    <w:name w:val="Body Text Indent 2 Char"/>
    <w:basedOn w:val="DefaultParagraphFont"/>
    <w:link w:val="BodyTextIndent2"/>
    <w:rsid w:val="00F41C4D"/>
    <w:rPr>
      <w:rFonts w:ascii="Verdana" w:hAnsi="Verdana"/>
      <w:spacing w:val="6"/>
      <w:sz w:val="18"/>
      <w:szCs w:val="24"/>
      <w:lang w:val="en-GB"/>
    </w:rPr>
  </w:style>
  <w:style w:type="paragraph" w:styleId="BodyTextIndent3">
    <w:name w:val="Body Text Indent 3"/>
    <w:basedOn w:val="Normal"/>
    <w:link w:val="BodyTextIndent3Char"/>
    <w:rsid w:val="00F41C4D"/>
    <w:pPr>
      <w:spacing w:after="120"/>
      <w:ind w:left="283"/>
    </w:pPr>
    <w:rPr>
      <w:sz w:val="16"/>
      <w:szCs w:val="16"/>
    </w:rPr>
  </w:style>
  <w:style w:type="character" w:customStyle="1" w:styleId="BodyTextIndent3Char">
    <w:name w:val="Body Text Indent 3 Char"/>
    <w:basedOn w:val="DefaultParagraphFont"/>
    <w:link w:val="BodyTextIndent3"/>
    <w:rsid w:val="00F41C4D"/>
    <w:rPr>
      <w:rFonts w:ascii="Verdana" w:hAnsi="Verdana"/>
      <w:spacing w:val="6"/>
      <w:sz w:val="16"/>
      <w:szCs w:val="16"/>
      <w:lang w:val="en-GB"/>
    </w:rPr>
  </w:style>
  <w:style w:type="character" w:styleId="BookTitle">
    <w:name w:val="Book Title"/>
    <w:basedOn w:val="DefaultParagraphFont"/>
    <w:uiPriority w:val="33"/>
    <w:qFormat/>
    <w:rsid w:val="00F41C4D"/>
    <w:rPr>
      <w:b/>
      <w:bCs/>
      <w:smallCaps/>
      <w:spacing w:val="5"/>
      <w:lang w:val="en-GB"/>
    </w:rPr>
  </w:style>
  <w:style w:type="paragraph" w:styleId="Caption">
    <w:name w:val="caption"/>
    <w:basedOn w:val="Normal"/>
    <w:next w:val="Normal"/>
    <w:semiHidden/>
    <w:unhideWhenUsed/>
    <w:qFormat/>
    <w:rsid w:val="00F41C4D"/>
    <w:pPr>
      <w:spacing w:after="200" w:line="240" w:lineRule="auto"/>
    </w:pPr>
    <w:rPr>
      <w:b/>
      <w:bCs/>
      <w:color w:val="4F81BD" w:themeColor="accent1"/>
      <w:szCs w:val="18"/>
    </w:rPr>
  </w:style>
  <w:style w:type="paragraph" w:styleId="Closing">
    <w:name w:val="Closing"/>
    <w:basedOn w:val="Normal"/>
    <w:link w:val="ClosingChar"/>
    <w:rsid w:val="00F41C4D"/>
    <w:pPr>
      <w:spacing w:line="240" w:lineRule="auto"/>
      <w:ind w:left="4252"/>
    </w:pPr>
  </w:style>
  <w:style w:type="character" w:customStyle="1" w:styleId="ClosingChar">
    <w:name w:val="Closing Char"/>
    <w:basedOn w:val="DefaultParagraphFont"/>
    <w:link w:val="Closing"/>
    <w:rsid w:val="00F41C4D"/>
    <w:rPr>
      <w:rFonts w:ascii="Verdana" w:hAnsi="Verdana"/>
      <w:spacing w:val="6"/>
      <w:sz w:val="18"/>
      <w:szCs w:val="24"/>
      <w:lang w:val="en-GB"/>
    </w:rPr>
  </w:style>
  <w:style w:type="table" w:styleId="ColorfulGrid">
    <w:name w:val="Colorful Grid"/>
    <w:basedOn w:val="TableNormal"/>
    <w:uiPriority w:val="73"/>
    <w:rsid w:val="00F41C4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41C4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F41C4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F41C4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F41C4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F41C4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F41C4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F41C4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41C4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41C4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F41C4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F41C4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F41C4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F41C4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F41C4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41C4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41C4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41C4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F41C4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41C4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41C4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F41C4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41C4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F41C4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F41C4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F41C4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F41C4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F41C4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F41C4D"/>
  </w:style>
  <w:style w:type="character" w:customStyle="1" w:styleId="DateChar">
    <w:name w:val="Date Char"/>
    <w:basedOn w:val="DefaultParagraphFont"/>
    <w:link w:val="Date"/>
    <w:rsid w:val="00F41C4D"/>
    <w:rPr>
      <w:rFonts w:ascii="Verdana" w:hAnsi="Verdana"/>
      <w:spacing w:val="6"/>
      <w:sz w:val="18"/>
      <w:szCs w:val="24"/>
      <w:lang w:val="en-GB"/>
    </w:rPr>
  </w:style>
  <w:style w:type="paragraph" w:styleId="E-mailSignature">
    <w:name w:val="E-mail Signature"/>
    <w:basedOn w:val="Normal"/>
    <w:link w:val="E-mailSignatureChar"/>
    <w:rsid w:val="00F41C4D"/>
    <w:pPr>
      <w:spacing w:line="240" w:lineRule="auto"/>
    </w:pPr>
  </w:style>
  <w:style w:type="character" w:customStyle="1" w:styleId="E-mailSignatureChar">
    <w:name w:val="E-mail Signature Char"/>
    <w:basedOn w:val="DefaultParagraphFont"/>
    <w:link w:val="E-mailSignature"/>
    <w:rsid w:val="00F41C4D"/>
    <w:rPr>
      <w:rFonts w:ascii="Verdana" w:hAnsi="Verdana"/>
      <w:spacing w:val="6"/>
      <w:sz w:val="18"/>
      <w:szCs w:val="24"/>
      <w:lang w:val="en-GB"/>
    </w:rPr>
  </w:style>
  <w:style w:type="character" w:styleId="Emphasis">
    <w:name w:val="Emphasis"/>
    <w:basedOn w:val="DefaultParagraphFont"/>
    <w:qFormat/>
    <w:rsid w:val="00F41C4D"/>
    <w:rPr>
      <w:i/>
      <w:iCs/>
      <w:lang w:val="en-GB"/>
    </w:rPr>
  </w:style>
  <w:style w:type="character" w:styleId="EndnoteReference">
    <w:name w:val="endnote reference"/>
    <w:basedOn w:val="DefaultParagraphFont"/>
    <w:rsid w:val="00F41C4D"/>
    <w:rPr>
      <w:vertAlign w:val="superscript"/>
      <w:lang w:val="en-GB"/>
    </w:rPr>
  </w:style>
  <w:style w:type="paragraph" w:styleId="EndnoteText">
    <w:name w:val="endnote text"/>
    <w:basedOn w:val="Normal"/>
    <w:link w:val="EndnoteTextChar"/>
    <w:rsid w:val="00F41C4D"/>
    <w:pPr>
      <w:spacing w:line="240" w:lineRule="auto"/>
    </w:pPr>
    <w:rPr>
      <w:sz w:val="20"/>
      <w:szCs w:val="20"/>
    </w:rPr>
  </w:style>
  <w:style w:type="character" w:customStyle="1" w:styleId="EndnoteTextChar">
    <w:name w:val="Endnote Text Char"/>
    <w:basedOn w:val="DefaultParagraphFont"/>
    <w:link w:val="EndnoteText"/>
    <w:rsid w:val="00F41C4D"/>
    <w:rPr>
      <w:rFonts w:ascii="Verdana" w:hAnsi="Verdana"/>
      <w:spacing w:val="6"/>
      <w:lang w:val="en-GB"/>
    </w:rPr>
  </w:style>
  <w:style w:type="paragraph" w:styleId="EnvelopeAddress">
    <w:name w:val="envelope address"/>
    <w:basedOn w:val="Normal"/>
    <w:rsid w:val="00F41C4D"/>
    <w:pPr>
      <w:framePr w:w="7920" w:h="1980" w:hRule="exact" w:hSpace="180" w:wrap="auto" w:hAnchor="page" w:xAlign="center" w:yAlign="bottom"/>
      <w:spacing w:line="240" w:lineRule="auto"/>
      <w:ind w:left="2880"/>
    </w:pPr>
    <w:rPr>
      <w:rFonts w:asciiTheme="majorHAnsi" w:eastAsiaTheme="majorEastAsia" w:hAnsiTheme="majorHAnsi" w:cstheme="majorBidi"/>
      <w:sz w:val="24"/>
    </w:rPr>
  </w:style>
  <w:style w:type="paragraph" w:styleId="EnvelopeReturn">
    <w:name w:val="envelope return"/>
    <w:basedOn w:val="Normal"/>
    <w:rsid w:val="00F41C4D"/>
    <w:pPr>
      <w:spacing w:line="240" w:lineRule="auto"/>
    </w:pPr>
    <w:rPr>
      <w:rFonts w:asciiTheme="majorHAnsi" w:eastAsiaTheme="majorEastAsia" w:hAnsiTheme="majorHAnsi" w:cstheme="majorBidi"/>
      <w:sz w:val="20"/>
      <w:szCs w:val="20"/>
    </w:rPr>
  </w:style>
  <w:style w:type="character" w:styleId="HTMLAcronym">
    <w:name w:val="HTML Acronym"/>
    <w:basedOn w:val="DefaultParagraphFont"/>
    <w:rsid w:val="00F41C4D"/>
    <w:rPr>
      <w:lang w:val="en-GB"/>
    </w:rPr>
  </w:style>
  <w:style w:type="paragraph" w:styleId="HTMLAddress">
    <w:name w:val="HTML Address"/>
    <w:basedOn w:val="Normal"/>
    <w:link w:val="HTMLAddressChar"/>
    <w:rsid w:val="00F41C4D"/>
    <w:pPr>
      <w:spacing w:line="240" w:lineRule="auto"/>
    </w:pPr>
    <w:rPr>
      <w:i/>
      <w:iCs/>
    </w:rPr>
  </w:style>
  <w:style w:type="character" w:customStyle="1" w:styleId="HTMLAddressChar">
    <w:name w:val="HTML Address Char"/>
    <w:basedOn w:val="DefaultParagraphFont"/>
    <w:link w:val="HTMLAddress"/>
    <w:rsid w:val="00F41C4D"/>
    <w:rPr>
      <w:rFonts w:ascii="Verdana" w:hAnsi="Verdana"/>
      <w:i/>
      <w:iCs/>
      <w:spacing w:val="6"/>
      <w:sz w:val="18"/>
      <w:szCs w:val="24"/>
      <w:lang w:val="en-GB"/>
    </w:rPr>
  </w:style>
  <w:style w:type="character" w:styleId="HTMLCite">
    <w:name w:val="HTML Cite"/>
    <w:basedOn w:val="DefaultParagraphFont"/>
    <w:rsid w:val="00F41C4D"/>
    <w:rPr>
      <w:i/>
      <w:iCs/>
      <w:lang w:val="en-GB"/>
    </w:rPr>
  </w:style>
  <w:style w:type="character" w:styleId="HTMLCode">
    <w:name w:val="HTML Code"/>
    <w:basedOn w:val="DefaultParagraphFont"/>
    <w:rsid w:val="00F41C4D"/>
    <w:rPr>
      <w:rFonts w:ascii="Consolas" w:hAnsi="Consolas"/>
      <w:sz w:val="20"/>
      <w:szCs w:val="20"/>
      <w:lang w:val="en-GB"/>
    </w:rPr>
  </w:style>
  <w:style w:type="character" w:styleId="HTMLDefinition">
    <w:name w:val="HTML Definition"/>
    <w:basedOn w:val="DefaultParagraphFont"/>
    <w:rsid w:val="00F41C4D"/>
    <w:rPr>
      <w:i/>
      <w:iCs/>
      <w:lang w:val="en-GB"/>
    </w:rPr>
  </w:style>
  <w:style w:type="character" w:styleId="HTMLKeyboard">
    <w:name w:val="HTML Keyboard"/>
    <w:basedOn w:val="DefaultParagraphFont"/>
    <w:rsid w:val="00F41C4D"/>
    <w:rPr>
      <w:rFonts w:ascii="Consolas" w:hAnsi="Consolas"/>
      <w:sz w:val="20"/>
      <w:szCs w:val="20"/>
      <w:lang w:val="en-GB"/>
    </w:rPr>
  </w:style>
  <w:style w:type="paragraph" w:styleId="HTMLPreformatted">
    <w:name w:val="HTML Preformatted"/>
    <w:basedOn w:val="Normal"/>
    <w:link w:val="HTMLPreformattedChar"/>
    <w:rsid w:val="00F41C4D"/>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rsid w:val="00F41C4D"/>
    <w:rPr>
      <w:rFonts w:ascii="Consolas" w:hAnsi="Consolas"/>
      <w:spacing w:val="6"/>
      <w:lang w:val="en-GB"/>
    </w:rPr>
  </w:style>
  <w:style w:type="character" w:styleId="HTMLSample">
    <w:name w:val="HTML Sample"/>
    <w:basedOn w:val="DefaultParagraphFont"/>
    <w:rsid w:val="00F41C4D"/>
    <w:rPr>
      <w:rFonts w:ascii="Consolas" w:hAnsi="Consolas"/>
      <w:sz w:val="24"/>
      <w:szCs w:val="24"/>
      <w:lang w:val="en-GB"/>
    </w:rPr>
  </w:style>
  <w:style w:type="character" w:styleId="HTMLTypewriter">
    <w:name w:val="HTML Typewriter"/>
    <w:basedOn w:val="DefaultParagraphFont"/>
    <w:rsid w:val="00F41C4D"/>
    <w:rPr>
      <w:rFonts w:ascii="Consolas" w:hAnsi="Consolas"/>
      <w:sz w:val="20"/>
      <w:szCs w:val="20"/>
      <w:lang w:val="en-GB"/>
    </w:rPr>
  </w:style>
  <w:style w:type="character" w:styleId="HTMLVariable">
    <w:name w:val="HTML Variable"/>
    <w:basedOn w:val="DefaultParagraphFont"/>
    <w:rsid w:val="00F41C4D"/>
    <w:rPr>
      <w:i/>
      <w:iCs/>
      <w:lang w:val="en-GB"/>
    </w:rPr>
  </w:style>
  <w:style w:type="paragraph" w:styleId="Index1">
    <w:name w:val="index 1"/>
    <w:basedOn w:val="Normal"/>
    <w:next w:val="Normal"/>
    <w:autoRedefine/>
    <w:rsid w:val="00F41C4D"/>
    <w:pPr>
      <w:spacing w:line="240" w:lineRule="auto"/>
      <w:ind w:left="180" w:hanging="180"/>
    </w:pPr>
  </w:style>
  <w:style w:type="paragraph" w:styleId="Index2">
    <w:name w:val="index 2"/>
    <w:basedOn w:val="Normal"/>
    <w:next w:val="Normal"/>
    <w:autoRedefine/>
    <w:rsid w:val="00F41C4D"/>
    <w:pPr>
      <w:spacing w:line="240" w:lineRule="auto"/>
      <w:ind w:left="360" w:hanging="180"/>
    </w:pPr>
  </w:style>
  <w:style w:type="paragraph" w:styleId="Index3">
    <w:name w:val="index 3"/>
    <w:basedOn w:val="Normal"/>
    <w:next w:val="Normal"/>
    <w:autoRedefine/>
    <w:rsid w:val="00F41C4D"/>
    <w:pPr>
      <w:spacing w:line="240" w:lineRule="auto"/>
      <w:ind w:left="540" w:hanging="180"/>
    </w:pPr>
  </w:style>
  <w:style w:type="paragraph" w:styleId="Index4">
    <w:name w:val="index 4"/>
    <w:basedOn w:val="Normal"/>
    <w:next w:val="Normal"/>
    <w:autoRedefine/>
    <w:rsid w:val="00F41C4D"/>
    <w:pPr>
      <w:spacing w:line="240" w:lineRule="auto"/>
      <w:ind w:left="720" w:hanging="180"/>
    </w:pPr>
  </w:style>
  <w:style w:type="paragraph" w:styleId="Index5">
    <w:name w:val="index 5"/>
    <w:basedOn w:val="Normal"/>
    <w:next w:val="Normal"/>
    <w:autoRedefine/>
    <w:rsid w:val="00F41C4D"/>
    <w:pPr>
      <w:spacing w:line="240" w:lineRule="auto"/>
      <w:ind w:left="900" w:hanging="180"/>
    </w:pPr>
  </w:style>
  <w:style w:type="paragraph" w:styleId="Index6">
    <w:name w:val="index 6"/>
    <w:basedOn w:val="Normal"/>
    <w:next w:val="Normal"/>
    <w:autoRedefine/>
    <w:rsid w:val="00F41C4D"/>
    <w:pPr>
      <w:spacing w:line="240" w:lineRule="auto"/>
      <w:ind w:left="1080" w:hanging="180"/>
    </w:pPr>
  </w:style>
  <w:style w:type="paragraph" w:styleId="Index7">
    <w:name w:val="index 7"/>
    <w:basedOn w:val="Normal"/>
    <w:next w:val="Normal"/>
    <w:autoRedefine/>
    <w:rsid w:val="00F41C4D"/>
    <w:pPr>
      <w:spacing w:line="240" w:lineRule="auto"/>
      <w:ind w:left="1260" w:hanging="180"/>
    </w:pPr>
  </w:style>
  <w:style w:type="paragraph" w:styleId="Index8">
    <w:name w:val="index 8"/>
    <w:basedOn w:val="Normal"/>
    <w:next w:val="Normal"/>
    <w:autoRedefine/>
    <w:rsid w:val="00F41C4D"/>
    <w:pPr>
      <w:spacing w:line="240" w:lineRule="auto"/>
      <w:ind w:left="1440" w:hanging="180"/>
    </w:pPr>
  </w:style>
  <w:style w:type="paragraph" w:styleId="Index9">
    <w:name w:val="index 9"/>
    <w:basedOn w:val="Normal"/>
    <w:next w:val="Normal"/>
    <w:autoRedefine/>
    <w:rsid w:val="00F41C4D"/>
    <w:pPr>
      <w:spacing w:line="240" w:lineRule="auto"/>
      <w:ind w:left="1620" w:hanging="180"/>
    </w:pPr>
  </w:style>
  <w:style w:type="paragraph" w:styleId="IndexHeading">
    <w:name w:val="index heading"/>
    <w:basedOn w:val="Normal"/>
    <w:next w:val="Index1"/>
    <w:rsid w:val="00F41C4D"/>
    <w:rPr>
      <w:rFonts w:asciiTheme="majorHAnsi" w:eastAsiaTheme="majorEastAsia" w:hAnsiTheme="majorHAnsi" w:cstheme="majorBidi"/>
      <w:b/>
      <w:bCs/>
    </w:rPr>
  </w:style>
  <w:style w:type="character" w:styleId="IntenseEmphasis">
    <w:name w:val="Intense Emphasis"/>
    <w:basedOn w:val="DefaultParagraphFont"/>
    <w:uiPriority w:val="21"/>
    <w:qFormat/>
    <w:rsid w:val="00F41C4D"/>
    <w:rPr>
      <w:b/>
      <w:bCs/>
      <w:i/>
      <w:iCs/>
      <w:color w:val="4F81BD" w:themeColor="accent1"/>
      <w:lang w:val="en-GB"/>
    </w:rPr>
  </w:style>
  <w:style w:type="paragraph" w:styleId="IntenseQuote">
    <w:name w:val="Intense Quote"/>
    <w:basedOn w:val="Normal"/>
    <w:next w:val="Normal"/>
    <w:link w:val="IntenseQuoteChar"/>
    <w:uiPriority w:val="30"/>
    <w:qFormat/>
    <w:rsid w:val="00F41C4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41C4D"/>
    <w:rPr>
      <w:rFonts w:ascii="Verdana" w:hAnsi="Verdana"/>
      <w:b/>
      <w:bCs/>
      <w:i/>
      <w:iCs/>
      <w:color w:val="4F81BD" w:themeColor="accent1"/>
      <w:spacing w:val="6"/>
      <w:sz w:val="18"/>
      <w:szCs w:val="24"/>
      <w:lang w:val="en-GB"/>
    </w:rPr>
  </w:style>
  <w:style w:type="character" w:styleId="IntenseReference">
    <w:name w:val="Intense Reference"/>
    <w:basedOn w:val="DefaultParagraphFont"/>
    <w:uiPriority w:val="32"/>
    <w:qFormat/>
    <w:rsid w:val="00F41C4D"/>
    <w:rPr>
      <w:b/>
      <w:bCs/>
      <w:smallCaps/>
      <w:color w:val="C0504D" w:themeColor="accent2"/>
      <w:spacing w:val="5"/>
      <w:u w:val="single"/>
      <w:lang w:val="en-GB"/>
    </w:rPr>
  </w:style>
  <w:style w:type="table" w:styleId="LightGrid">
    <w:name w:val="Light Grid"/>
    <w:basedOn w:val="TableNormal"/>
    <w:uiPriority w:val="62"/>
    <w:rsid w:val="00F41C4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41C4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F41C4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F41C4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F41C4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F41C4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F41C4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F41C4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41C4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41C4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41C4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41C4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41C4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F41C4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F41C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41C4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41C4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41C4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41C4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41C4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41C4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rsid w:val="00F41C4D"/>
    <w:rPr>
      <w:lang w:val="en-GB"/>
    </w:rPr>
  </w:style>
  <w:style w:type="paragraph" w:styleId="List">
    <w:name w:val="List"/>
    <w:basedOn w:val="Normal"/>
    <w:rsid w:val="00F41C4D"/>
    <w:pPr>
      <w:ind w:left="283" w:hanging="283"/>
      <w:contextualSpacing/>
    </w:pPr>
  </w:style>
  <w:style w:type="paragraph" w:styleId="List2">
    <w:name w:val="List 2"/>
    <w:basedOn w:val="Normal"/>
    <w:rsid w:val="00F41C4D"/>
    <w:pPr>
      <w:ind w:left="566" w:hanging="283"/>
      <w:contextualSpacing/>
    </w:pPr>
  </w:style>
  <w:style w:type="paragraph" w:styleId="List3">
    <w:name w:val="List 3"/>
    <w:basedOn w:val="Normal"/>
    <w:rsid w:val="00F41C4D"/>
    <w:pPr>
      <w:ind w:left="849" w:hanging="283"/>
      <w:contextualSpacing/>
    </w:pPr>
  </w:style>
  <w:style w:type="paragraph" w:styleId="List4">
    <w:name w:val="List 4"/>
    <w:basedOn w:val="Normal"/>
    <w:rsid w:val="00F41C4D"/>
    <w:pPr>
      <w:ind w:left="1132" w:hanging="283"/>
      <w:contextualSpacing/>
    </w:pPr>
  </w:style>
  <w:style w:type="paragraph" w:styleId="List5">
    <w:name w:val="List 5"/>
    <w:basedOn w:val="Normal"/>
    <w:rsid w:val="00F41C4D"/>
    <w:pPr>
      <w:ind w:left="1415" w:hanging="283"/>
      <w:contextualSpacing/>
    </w:pPr>
  </w:style>
  <w:style w:type="paragraph" w:styleId="ListBullet2">
    <w:name w:val="List Bullet 2"/>
    <w:basedOn w:val="Normal"/>
    <w:rsid w:val="00F41C4D"/>
    <w:pPr>
      <w:numPr>
        <w:numId w:val="34"/>
      </w:numPr>
      <w:contextualSpacing/>
    </w:pPr>
  </w:style>
  <w:style w:type="paragraph" w:styleId="ListBullet3">
    <w:name w:val="List Bullet 3"/>
    <w:basedOn w:val="Normal"/>
    <w:rsid w:val="00F41C4D"/>
    <w:pPr>
      <w:numPr>
        <w:numId w:val="35"/>
      </w:numPr>
      <w:contextualSpacing/>
    </w:pPr>
  </w:style>
  <w:style w:type="paragraph" w:styleId="ListBullet4">
    <w:name w:val="List Bullet 4"/>
    <w:basedOn w:val="Normal"/>
    <w:rsid w:val="00F41C4D"/>
    <w:pPr>
      <w:numPr>
        <w:numId w:val="36"/>
      </w:numPr>
      <w:contextualSpacing/>
    </w:pPr>
  </w:style>
  <w:style w:type="paragraph" w:styleId="ListBullet5">
    <w:name w:val="List Bullet 5"/>
    <w:basedOn w:val="Normal"/>
    <w:rsid w:val="00F41C4D"/>
    <w:pPr>
      <w:numPr>
        <w:numId w:val="37"/>
      </w:numPr>
      <w:contextualSpacing/>
    </w:pPr>
  </w:style>
  <w:style w:type="paragraph" w:styleId="ListContinue">
    <w:name w:val="List Continue"/>
    <w:basedOn w:val="Normal"/>
    <w:rsid w:val="00F41C4D"/>
    <w:pPr>
      <w:spacing w:after="120"/>
      <w:ind w:left="283"/>
      <w:contextualSpacing/>
    </w:pPr>
  </w:style>
  <w:style w:type="paragraph" w:styleId="ListContinue2">
    <w:name w:val="List Continue 2"/>
    <w:basedOn w:val="Normal"/>
    <w:rsid w:val="00F41C4D"/>
    <w:pPr>
      <w:spacing w:after="120"/>
      <w:ind w:left="566"/>
      <w:contextualSpacing/>
    </w:pPr>
  </w:style>
  <w:style w:type="paragraph" w:styleId="ListContinue3">
    <w:name w:val="List Continue 3"/>
    <w:basedOn w:val="Normal"/>
    <w:rsid w:val="00F41C4D"/>
    <w:pPr>
      <w:spacing w:after="120"/>
      <w:ind w:left="849"/>
      <w:contextualSpacing/>
    </w:pPr>
  </w:style>
  <w:style w:type="paragraph" w:styleId="ListContinue4">
    <w:name w:val="List Continue 4"/>
    <w:basedOn w:val="Normal"/>
    <w:rsid w:val="00F41C4D"/>
    <w:pPr>
      <w:spacing w:after="120"/>
      <w:ind w:left="1132"/>
      <w:contextualSpacing/>
    </w:pPr>
  </w:style>
  <w:style w:type="paragraph" w:styleId="ListContinue5">
    <w:name w:val="List Continue 5"/>
    <w:basedOn w:val="Normal"/>
    <w:rsid w:val="00F41C4D"/>
    <w:pPr>
      <w:spacing w:after="120"/>
      <w:ind w:left="1415"/>
      <w:contextualSpacing/>
    </w:pPr>
  </w:style>
  <w:style w:type="paragraph" w:styleId="ListNumber">
    <w:name w:val="List Number"/>
    <w:basedOn w:val="Normal"/>
    <w:rsid w:val="00F41C4D"/>
    <w:pPr>
      <w:numPr>
        <w:numId w:val="38"/>
      </w:numPr>
      <w:contextualSpacing/>
    </w:pPr>
  </w:style>
  <w:style w:type="paragraph" w:styleId="ListNumber2">
    <w:name w:val="List Number 2"/>
    <w:basedOn w:val="Normal"/>
    <w:rsid w:val="00F41C4D"/>
    <w:pPr>
      <w:numPr>
        <w:numId w:val="39"/>
      </w:numPr>
      <w:contextualSpacing/>
    </w:pPr>
  </w:style>
  <w:style w:type="paragraph" w:styleId="ListNumber3">
    <w:name w:val="List Number 3"/>
    <w:basedOn w:val="Normal"/>
    <w:rsid w:val="00F41C4D"/>
    <w:pPr>
      <w:numPr>
        <w:numId w:val="40"/>
      </w:numPr>
      <w:contextualSpacing/>
    </w:pPr>
  </w:style>
  <w:style w:type="paragraph" w:styleId="ListNumber4">
    <w:name w:val="List Number 4"/>
    <w:basedOn w:val="Normal"/>
    <w:rsid w:val="00F41C4D"/>
    <w:pPr>
      <w:numPr>
        <w:numId w:val="41"/>
      </w:numPr>
      <w:contextualSpacing/>
    </w:pPr>
  </w:style>
  <w:style w:type="paragraph" w:styleId="ListNumber5">
    <w:name w:val="List Number 5"/>
    <w:basedOn w:val="Normal"/>
    <w:rsid w:val="00F41C4D"/>
    <w:pPr>
      <w:numPr>
        <w:numId w:val="42"/>
      </w:numPr>
      <w:contextualSpacing/>
    </w:pPr>
  </w:style>
  <w:style w:type="paragraph" w:styleId="MacroText">
    <w:name w:val="macro"/>
    <w:link w:val="MacroTextChar"/>
    <w:rsid w:val="00F41C4D"/>
    <w:pPr>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ascii="Consolas" w:hAnsi="Consolas"/>
      <w:spacing w:val="6"/>
      <w:lang w:val="en-GB"/>
    </w:rPr>
  </w:style>
  <w:style w:type="character" w:customStyle="1" w:styleId="MacroTextChar">
    <w:name w:val="Macro Text Char"/>
    <w:basedOn w:val="DefaultParagraphFont"/>
    <w:link w:val="MacroText"/>
    <w:rsid w:val="00F41C4D"/>
    <w:rPr>
      <w:rFonts w:ascii="Consolas" w:hAnsi="Consolas"/>
      <w:spacing w:val="6"/>
      <w:lang w:val="en-GB"/>
    </w:rPr>
  </w:style>
  <w:style w:type="table" w:styleId="MediumGrid1">
    <w:name w:val="Medium Grid 1"/>
    <w:basedOn w:val="TableNormal"/>
    <w:uiPriority w:val="67"/>
    <w:rsid w:val="00F41C4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41C4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F41C4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F41C4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F41C4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F41C4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F41C4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F41C4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41C4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41C4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41C4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41C4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41C4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41C4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41C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3">
    <w:name w:val="Medium Grid 3 Accent 3"/>
    <w:basedOn w:val="TableNormal"/>
    <w:uiPriority w:val="69"/>
    <w:rsid w:val="00F41C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F41C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F41C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F41C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F41C4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41C4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F41C4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F41C4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F41C4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F41C4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F41C4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F41C4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41C4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41C4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41C4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41C4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41C4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41C4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41C4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41C4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41C4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41C4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41C4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41C4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41C4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41C4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41C4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41C4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41C4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41C4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41C4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41C4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F41C4D"/>
    <w:pPr>
      <w:jc w:val="both"/>
    </w:pPr>
    <w:rPr>
      <w:rFonts w:ascii="Verdana" w:hAnsi="Verdana"/>
      <w:spacing w:val="6"/>
      <w:sz w:val="18"/>
      <w:szCs w:val="24"/>
      <w:lang w:val="en-GB"/>
    </w:rPr>
  </w:style>
  <w:style w:type="paragraph" w:styleId="NormalWeb">
    <w:name w:val="Normal (Web)"/>
    <w:basedOn w:val="Normal"/>
    <w:rsid w:val="00F41C4D"/>
    <w:rPr>
      <w:rFonts w:ascii="Times New Roman" w:hAnsi="Times New Roman"/>
      <w:sz w:val="24"/>
    </w:rPr>
  </w:style>
  <w:style w:type="paragraph" w:styleId="NormalIndent">
    <w:name w:val="Normal Indent"/>
    <w:basedOn w:val="Normal"/>
    <w:rsid w:val="00F41C4D"/>
    <w:pPr>
      <w:ind w:left="720"/>
    </w:pPr>
  </w:style>
  <w:style w:type="paragraph" w:styleId="NoteHeading">
    <w:name w:val="Note Heading"/>
    <w:basedOn w:val="Normal"/>
    <w:next w:val="Normal"/>
    <w:link w:val="NoteHeadingChar"/>
    <w:rsid w:val="00F41C4D"/>
    <w:pPr>
      <w:spacing w:line="240" w:lineRule="auto"/>
    </w:pPr>
  </w:style>
  <w:style w:type="character" w:customStyle="1" w:styleId="NoteHeadingChar">
    <w:name w:val="Note Heading Char"/>
    <w:basedOn w:val="DefaultParagraphFont"/>
    <w:link w:val="NoteHeading"/>
    <w:rsid w:val="00F41C4D"/>
    <w:rPr>
      <w:rFonts w:ascii="Verdana" w:hAnsi="Verdana"/>
      <w:spacing w:val="6"/>
      <w:sz w:val="18"/>
      <w:szCs w:val="24"/>
      <w:lang w:val="en-GB"/>
    </w:rPr>
  </w:style>
  <w:style w:type="character" w:styleId="PlaceholderText">
    <w:name w:val="Placeholder Text"/>
    <w:basedOn w:val="DefaultParagraphFont"/>
    <w:uiPriority w:val="99"/>
    <w:semiHidden/>
    <w:rsid w:val="00F41C4D"/>
    <w:rPr>
      <w:color w:val="808080"/>
      <w:lang w:val="en-GB"/>
    </w:rPr>
  </w:style>
  <w:style w:type="paragraph" w:styleId="PlainText">
    <w:name w:val="Plain Text"/>
    <w:basedOn w:val="Normal"/>
    <w:link w:val="PlainTextChar"/>
    <w:rsid w:val="00F41C4D"/>
    <w:pPr>
      <w:spacing w:line="240" w:lineRule="auto"/>
    </w:pPr>
    <w:rPr>
      <w:rFonts w:ascii="Consolas" w:hAnsi="Consolas"/>
      <w:sz w:val="21"/>
      <w:szCs w:val="21"/>
    </w:rPr>
  </w:style>
  <w:style w:type="character" w:customStyle="1" w:styleId="PlainTextChar">
    <w:name w:val="Plain Text Char"/>
    <w:basedOn w:val="DefaultParagraphFont"/>
    <w:link w:val="PlainText"/>
    <w:rsid w:val="00F41C4D"/>
    <w:rPr>
      <w:rFonts w:ascii="Consolas" w:hAnsi="Consolas"/>
      <w:spacing w:val="6"/>
      <w:sz w:val="21"/>
      <w:szCs w:val="21"/>
      <w:lang w:val="en-GB"/>
    </w:rPr>
  </w:style>
  <w:style w:type="paragraph" w:styleId="Quote">
    <w:name w:val="Quote"/>
    <w:basedOn w:val="Normal"/>
    <w:next w:val="Normal"/>
    <w:link w:val="QuoteChar"/>
    <w:uiPriority w:val="29"/>
    <w:qFormat/>
    <w:rsid w:val="00F41C4D"/>
    <w:rPr>
      <w:i/>
      <w:iCs/>
      <w:color w:val="000000" w:themeColor="text1"/>
    </w:rPr>
  </w:style>
  <w:style w:type="character" w:customStyle="1" w:styleId="QuoteChar">
    <w:name w:val="Quote Char"/>
    <w:basedOn w:val="DefaultParagraphFont"/>
    <w:link w:val="Quote"/>
    <w:uiPriority w:val="29"/>
    <w:rsid w:val="00F41C4D"/>
    <w:rPr>
      <w:rFonts w:ascii="Verdana" w:hAnsi="Verdana"/>
      <w:i/>
      <w:iCs/>
      <w:color w:val="000000" w:themeColor="text1"/>
      <w:spacing w:val="6"/>
      <w:sz w:val="18"/>
      <w:szCs w:val="24"/>
      <w:lang w:val="en-GB"/>
    </w:rPr>
  </w:style>
  <w:style w:type="paragraph" w:styleId="Salutation">
    <w:name w:val="Salutation"/>
    <w:basedOn w:val="Normal"/>
    <w:next w:val="Normal"/>
    <w:link w:val="SalutationChar"/>
    <w:rsid w:val="00F41C4D"/>
  </w:style>
  <w:style w:type="character" w:customStyle="1" w:styleId="SalutationChar">
    <w:name w:val="Salutation Char"/>
    <w:basedOn w:val="DefaultParagraphFont"/>
    <w:link w:val="Salutation"/>
    <w:rsid w:val="00F41C4D"/>
    <w:rPr>
      <w:rFonts w:ascii="Verdana" w:hAnsi="Verdana"/>
      <w:spacing w:val="6"/>
      <w:sz w:val="18"/>
      <w:szCs w:val="24"/>
      <w:lang w:val="en-GB"/>
    </w:rPr>
  </w:style>
  <w:style w:type="paragraph" w:styleId="Signature">
    <w:name w:val="Signature"/>
    <w:basedOn w:val="Normal"/>
    <w:link w:val="SignatureChar"/>
    <w:rsid w:val="00F41C4D"/>
    <w:pPr>
      <w:spacing w:line="240" w:lineRule="auto"/>
      <w:ind w:left="4252"/>
    </w:pPr>
  </w:style>
  <w:style w:type="character" w:customStyle="1" w:styleId="SignatureChar">
    <w:name w:val="Signature Char"/>
    <w:basedOn w:val="DefaultParagraphFont"/>
    <w:link w:val="Signature"/>
    <w:rsid w:val="00F41C4D"/>
    <w:rPr>
      <w:rFonts w:ascii="Verdana" w:hAnsi="Verdana"/>
      <w:spacing w:val="6"/>
      <w:sz w:val="18"/>
      <w:szCs w:val="24"/>
      <w:lang w:val="en-GB"/>
    </w:rPr>
  </w:style>
  <w:style w:type="character" w:styleId="Strong">
    <w:name w:val="Strong"/>
    <w:basedOn w:val="DefaultParagraphFont"/>
    <w:qFormat/>
    <w:rsid w:val="00F41C4D"/>
    <w:rPr>
      <w:b/>
      <w:bCs/>
      <w:lang w:val="en-GB"/>
    </w:rPr>
  </w:style>
  <w:style w:type="paragraph" w:styleId="Subtitle">
    <w:name w:val="Subtitle"/>
    <w:basedOn w:val="Normal"/>
    <w:next w:val="Normal"/>
    <w:link w:val="SubtitleChar"/>
    <w:qFormat/>
    <w:rsid w:val="00F41C4D"/>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F41C4D"/>
    <w:rPr>
      <w:rFonts w:asciiTheme="majorHAnsi" w:eastAsiaTheme="majorEastAsia" w:hAnsiTheme="majorHAnsi" w:cstheme="majorBidi"/>
      <w:i/>
      <w:iCs/>
      <w:color w:val="4F81BD" w:themeColor="accent1"/>
      <w:spacing w:val="15"/>
      <w:sz w:val="24"/>
      <w:szCs w:val="24"/>
      <w:lang w:val="en-GB"/>
    </w:rPr>
  </w:style>
  <w:style w:type="character" w:styleId="SubtleEmphasis">
    <w:name w:val="Subtle Emphasis"/>
    <w:basedOn w:val="DefaultParagraphFont"/>
    <w:uiPriority w:val="19"/>
    <w:qFormat/>
    <w:rsid w:val="00F41C4D"/>
    <w:rPr>
      <w:i/>
      <w:iCs/>
      <w:color w:val="808080" w:themeColor="text1" w:themeTint="7F"/>
      <w:lang w:val="en-GB"/>
    </w:rPr>
  </w:style>
  <w:style w:type="character" w:styleId="SubtleReference">
    <w:name w:val="Subtle Reference"/>
    <w:basedOn w:val="DefaultParagraphFont"/>
    <w:uiPriority w:val="31"/>
    <w:qFormat/>
    <w:rsid w:val="00F41C4D"/>
    <w:rPr>
      <w:smallCaps/>
      <w:color w:val="C0504D" w:themeColor="accent2"/>
      <w:u w:val="single"/>
      <w:lang w:val="en-GB"/>
    </w:rPr>
  </w:style>
  <w:style w:type="table" w:styleId="Table3Deffects1">
    <w:name w:val="Table 3D effects 1"/>
    <w:basedOn w:val="TableNormal"/>
    <w:rsid w:val="00F41C4D"/>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41C4D"/>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41C4D"/>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41C4D"/>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41C4D"/>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41C4D"/>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41C4D"/>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41C4D"/>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41C4D"/>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41C4D"/>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41C4D"/>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41C4D"/>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41C4D"/>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41C4D"/>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41C4D"/>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41C4D"/>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41C4D"/>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41C4D"/>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41C4D"/>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41C4D"/>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41C4D"/>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41C4D"/>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41C4D"/>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41C4D"/>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41C4D"/>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41C4D"/>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41C4D"/>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41C4D"/>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41C4D"/>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41C4D"/>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41C4D"/>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41C4D"/>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41C4D"/>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F41C4D"/>
    <w:pPr>
      <w:ind w:left="180" w:hanging="180"/>
    </w:pPr>
  </w:style>
  <w:style w:type="paragraph" w:styleId="TableofFigures">
    <w:name w:val="table of figures"/>
    <w:basedOn w:val="Normal"/>
    <w:next w:val="Normal"/>
    <w:rsid w:val="00F41C4D"/>
  </w:style>
  <w:style w:type="table" w:styleId="TableProfessional">
    <w:name w:val="Table Professional"/>
    <w:basedOn w:val="TableNormal"/>
    <w:rsid w:val="00F41C4D"/>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41C4D"/>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41C4D"/>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41C4D"/>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41C4D"/>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41C4D"/>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41C4D"/>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41C4D"/>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41C4D"/>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41C4D"/>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F41C4D"/>
    <w:pPr>
      <w:spacing w:before="120"/>
    </w:pPr>
    <w:rPr>
      <w:rFonts w:asciiTheme="majorHAnsi" w:eastAsiaTheme="majorEastAsia" w:hAnsiTheme="majorHAnsi" w:cstheme="majorBidi"/>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13652</CharactersWithSpaces>
  <SharedDoc>false</SharedDoc>
  <HLinks>
    <vt:vector size="120" baseType="variant">
      <vt:variant>
        <vt:i4>1769525</vt:i4>
      </vt:variant>
      <vt:variant>
        <vt:i4>116</vt:i4>
      </vt:variant>
      <vt:variant>
        <vt:i4>0</vt:i4>
      </vt:variant>
      <vt:variant>
        <vt:i4>5</vt:i4>
      </vt:variant>
      <vt:variant>
        <vt:lpwstr/>
      </vt:variant>
      <vt:variant>
        <vt:lpwstr>_Toc290929554</vt:lpwstr>
      </vt:variant>
      <vt:variant>
        <vt:i4>1769525</vt:i4>
      </vt:variant>
      <vt:variant>
        <vt:i4>110</vt:i4>
      </vt:variant>
      <vt:variant>
        <vt:i4>0</vt:i4>
      </vt:variant>
      <vt:variant>
        <vt:i4>5</vt:i4>
      </vt:variant>
      <vt:variant>
        <vt:lpwstr/>
      </vt:variant>
      <vt:variant>
        <vt:lpwstr>_Toc290929553</vt:lpwstr>
      </vt:variant>
      <vt:variant>
        <vt:i4>1769525</vt:i4>
      </vt:variant>
      <vt:variant>
        <vt:i4>104</vt:i4>
      </vt:variant>
      <vt:variant>
        <vt:i4>0</vt:i4>
      </vt:variant>
      <vt:variant>
        <vt:i4>5</vt:i4>
      </vt:variant>
      <vt:variant>
        <vt:lpwstr/>
      </vt:variant>
      <vt:variant>
        <vt:lpwstr>_Toc290929552</vt:lpwstr>
      </vt:variant>
      <vt:variant>
        <vt:i4>1769525</vt:i4>
      </vt:variant>
      <vt:variant>
        <vt:i4>98</vt:i4>
      </vt:variant>
      <vt:variant>
        <vt:i4>0</vt:i4>
      </vt:variant>
      <vt:variant>
        <vt:i4>5</vt:i4>
      </vt:variant>
      <vt:variant>
        <vt:lpwstr/>
      </vt:variant>
      <vt:variant>
        <vt:lpwstr>_Toc290929551</vt:lpwstr>
      </vt:variant>
      <vt:variant>
        <vt:i4>1769525</vt:i4>
      </vt:variant>
      <vt:variant>
        <vt:i4>92</vt:i4>
      </vt:variant>
      <vt:variant>
        <vt:i4>0</vt:i4>
      </vt:variant>
      <vt:variant>
        <vt:i4>5</vt:i4>
      </vt:variant>
      <vt:variant>
        <vt:lpwstr/>
      </vt:variant>
      <vt:variant>
        <vt:lpwstr>_Toc290929550</vt:lpwstr>
      </vt:variant>
      <vt:variant>
        <vt:i4>1703989</vt:i4>
      </vt:variant>
      <vt:variant>
        <vt:i4>86</vt:i4>
      </vt:variant>
      <vt:variant>
        <vt:i4>0</vt:i4>
      </vt:variant>
      <vt:variant>
        <vt:i4>5</vt:i4>
      </vt:variant>
      <vt:variant>
        <vt:lpwstr/>
      </vt:variant>
      <vt:variant>
        <vt:lpwstr>_Toc290929549</vt:lpwstr>
      </vt:variant>
      <vt:variant>
        <vt:i4>1703989</vt:i4>
      </vt:variant>
      <vt:variant>
        <vt:i4>80</vt:i4>
      </vt:variant>
      <vt:variant>
        <vt:i4>0</vt:i4>
      </vt:variant>
      <vt:variant>
        <vt:i4>5</vt:i4>
      </vt:variant>
      <vt:variant>
        <vt:lpwstr/>
      </vt:variant>
      <vt:variant>
        <vt:lpwstr>_Toc290929548</vt:lpwstr>
      </vt:variant>
      <vt:variant>
        <vt:i4>1703989</vt:i4>
      </vt:variant>
      <vt:variant>
        <vt:i4>74</vt:i4>
      </vt:variant>
      <vt:variant>
        <vt:i4>0</vt:i4>
      </vt:variant>
      <vt:variant>
        <vt:i4>5</vt:i4>
      </vt:variant>
      <vt:variant>
        <vt:lpwstr/>
      </vt:variant>
      <vt:variant>
        <vt:lpwstr>_Toc290929547</vt:lpwstr>
      </vt:variant>
      <vt:variant>
        <vt:i4>1703989</vt:i4>
      </vt:variant>
      <vt:variant>
        <vt:i4>68</vt:i4>
      </vt:variant>
      <vt:variant>
        <vt:i4>0</vt:i4>
      </vt:variant>
      <vt:variant>
        <vt:i4>5</vt:i4>
      </vt:variant>
      <vt:variant>
        <vt:lpwstr/>
      </vt:variant>
      <vt:variant>
        <vt:lpwstr>_Toc290929546</vt:lpwstr>
      </vt:variant>
      <vt:variant>
        <vt:i4>1703989</vt:i4>
      </vt:variant>
      <vt:variant>
        <vt:i4>62</vt:i4>
      </vt:variant>
      <vt:variant>
        <vt:i4>0</vt:i4>
      </vt:variant>
      <vt:variant>
        <vt:i4>5</vt:i4>
      </vt:variant>
      <vt:variant>
        <vt:lpwstr/>
      </vt:variant>
      <vt:variant>
        <vt:lpwstr>_Toc290929545</vt:lpwstr>
      </vt:variant>
      <vt:variant>
        <vt:i4>1703989</vt:i4>
      </vt:variant>
      <vt:variant>
        <vt:i4>56</vt:i4>
      </vt:variant>
      <vt:variant>
        <vt:i4>0</vt:i4>
      </vt:variant>
      <vt:variant>
        <vt:i4>5</vt:i4>
      </vt:variant>
      <vt:variant>
        <vt:lpwstr/>
      </vt:variant>
      <vt:variant>
        <vt:lpwstr>_Toc290929544</vt:lpwstr>
      </vt:variant>
      <vt:variant>
        <vt:i4>1703989</vt:i4>
      </vt:variant>
      <vt:variant>
        <vt:i4>50</vt:i4>
      </vt:variant>
      <vt:variant>
        <vt:i4>0</vt:i4>
      </vt:variant>
      <vt:variant>
        <vt:i4>5</vt:i4>
      </vt:variant>
      <vt:variant>
        <vt:lpwstr/>
      </vt:variant>
      <vt:variant>
        <vt:lpwstr>_Toc290929543</vt:lpwstr>
      </vt:variant>
      <vt:variant>
        <vt:i4>1703989</vt:i4>
      </vt:variant>
      <vt:variant>
        <vt:i4>44</vt:i4>
      </vt:variant>
      <vt:variant>
        <vt:i4>0</vt:i4>
      </vt:variant>
      <vt:variant>
        <vt:i4>5</vt:i4>
      </vt:variant>
      <vt:variant>
        <vt:lpwstr/>
      </vt:variant>
      <vt:variant>
        <vt:lpwstr>_Toc290929542</vt:lpwstr>
      </vt:variant>
      <vt:variant>
        <vt:i4>1703989</vt:i4>
      </vt:variant>
      <vt:variant>
        <vt:i4>38</vt:i4>
      </vt:variant>
      <vt:variant>
        <vt:i4>0</vt:i4>
      </vt:variant>
      <vt:variant>
        <vt:i4>5</vt:i4>
      </vt:variant>
      <vt:variant>
        <vt:lpwstr/>
      </vt:variant>
      <vt:variant>
        <vt:lpwstr>_Toc290929541</vt:lpwstr>
      </vt:variant>
      <vt:variant>
        <vt:i4>1703989</vt:i4>
      </vt:variant>
      <vt:variant>
        <vt:i4>32</vt:i4>
      </vt:variant>
      <vt:variant>
        <vt:i4>0</vt:i4>
      </vt:variant>
      <vt:variant>
        <vt:i4>5</vt:i4>
      </vt:variant>
      <vt:variant>
        <vt:lpwstr/>
      </vt:variant>
      <vt:variant>
        <vt:lpwstr>_Toc290929540</vt:lpwstr>
      </vt:variant>
      <vt:variant>
        <vt:i4>1900597</vt:i4>
      </vt:variant>
      <vt:variant>
        <vt:i4>26</vt:i4>
      </vt:variant>
      <vt:variant>
        <vt:i4>0</vt:i4>
      </vt:variant>
      <vt:variant>
        <vt:i4>5</vt:i4>
      </vt:variant>
      <vt:variant>
        <vt:lpwstr/>
      </vt:variant>
      <vt:variant>
        <vt:lpwstr>_Toc290929539</vt:lpwstr>
      </vt:variant>
      <vt:variant>
        <vt:i4>1900597</vt:i4>
      </vt:variant>
      <vt:variant>
        <vt:i4>20</vt:i4>
      </vt:variant>
      <vt:variant>
        <vt:i4>0</vt:i4>
      </vt:variant>
      <vt:variant>
        <vt:i4>5</vt:i4>
      </vt:variant>
      <vt:variant>
        <vt:lpwstr/>
      </vt:variant>
      <vt:variant>
        <vt:lpwstr>_Toc290929538</vt:lpwstr>
      </vt:variant>
      <vt:variant>
        <vt:i4>1900597</vt:i4>
      </vt:variant>
      <vt:variant>
        <vt:i4>14</vt:i4>
      </vt:variant>
      <vt:variant>
        <vt:i4>0</vt:i4>
      </vt:variant>
      <vt:variant>
        <vt:i4>5</vt:i4>
      </vt:variant>
      <vt:variant>
        <vt:lpwstr/>
      </vt:variant>
      <vt:variant>
        <vt:lpwstr>_Toc290929537</vt:lpwstr>
      </vt:variant>
      <vt:variant>
        <vt:i4>1900597</vt:i4>
      </vt:variant>
      <vt:variant>
        <vt:i4>8</vt:i4>
      </vt:variant>
      <vt:variant>
        <vt:i4>0</vt:i4>
      </vt:variant>
      <vt:variant>
        <vt:i4>5</vt:i4>
      </vt:variant>
      <vt:variant>
        <vt:lpwstr/>
      </vt:variant>
      <vt:variant>
        <vt:lpwstr>_Toc290929536</vt:lpwstr>
      </vt:variant>
      <vt:variant>
        <vt:i4>1900597</vt:i4>
      </vt:variant>
      <vt:variant>
        <vt:i4>2</vt:i4>
      </vt:variant>
      <vt:variant>
        <vt:i4>0</vt:i4>
      </vt:variant>
      <vt:variant>
        <vt:i4>5</vt:i4>
      </vt:variant>
      <vt:variant>
        <vt:lpwstr/>
      </vt:variant>
      <vt:variant>
        <vt:lpwstr>_Toc290929535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2014-05-05T14:04:00Z</dcterms:created>
  <dcterms:modified xsi:type="dcterms:W3CDTF">2017-08-07T07:53:00Z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en-GB</vt:lpwstr>
  </property>
</Properties>
</file>