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BC" w:rsidRPr="00BD1211" w:rsidRDefault="009D24BC" w:rsidP="0004038A">
      <w:pPr>
        <w:pStyle w:val="Standardoverskrift"/>
        <w:rPr>
          <w:lang w:val="da-DK"/>
        </w:rPr>
      </w:pPr>
      <w:r w:rsidRPr="00BD1211">
        <w:rPr>
          <w:lang w:val="da-DK"/>
        </w:rPr>
        <w:t xml:space="preserve">Bilag 15 Licensbetingelser </w:t>
      </w:r>
    </w:p>
    <w:p w:rsidR="009D24BC" w:rsidRPr="00BD1211" w:rsidRDefault="009D24BC" w:rsidP="0004038A">
      <w:pPr>
        <w:rPr>
          <w:b/>
          <w:smallCaps/>
          <w:sz w:val="22"/>
          <w:lang w:val="da-DK"/>
        </w:rPr>
      </w:pPr>
      <w:r w:rsidRPr="00BD1211">
        <w:rPr>
          <w:lang w:val="da-DK"/>
        </w:rPr>
        <w:br w:type="page"/>
      </w:r>
      <w:r w:rsidRPr="00BD1211">
        <w:rPr>
          <w:b/>
          <w:smallCaps/>
          <w:sz w:val="22"/>
          <w:lang w:val="da-DK"/>
        </w:rPr>
        <w:lastRenderedPageBreak/>
        <w:t xml:space="preserve">Indholdsfortegnelse </w:t>
      </w:r>
    </w:p>
    <w:p w:rsidR="0041332F" w:rsidRDefault="001203E8">
      <w:pPr>
        <w:pStyle w:val="TOC1"/>
        <w:tabs>
          <w:tab w:val="right" w:leader="dot" w:pos="7927"/>
        </w:tabs>
        <w:rPr>
          <w:rFonts w:asciiTheme="minorHAnsi" w:eastAsiaTheme="minorEastAsia" w:hAnsiTheme="minorHAnsi" w:cstheme="minorBidi"/>
          <w:noProof/>
          <w:spacing w:val="0"/>
          <w:sz w:val="22"/>
          <w:szCs w:val="22"/>
          <w:lang w:val="en-US" w:eastAsia="en-US"/>
        </w:rPr>
      </w:pPr>
      <w:r w:rsidRPr="00BD1211">
        <w:rPr>
          <w:lang w:val="da-DK"/>
        </w:rPr>
        <w:fldChar w:fldCharType="begin"/>
      </w:r>
      <w:r w:rsidR="009D24BC" w:rsidRPr="00BD1211">
        <w:rPr>
          <w:lang w:val="da-DK"/>
        </w:rPr>
        <w:instrText xml:space="preserve"> TOC \o "1-3" \h \z \u </w:instrText>
      </w:r>
      <w:r w:rsidRPr="00BD1211">
        <w:rPr>
          <w:lang w:val="da-DK"/>
        </w:rPr>
        <w:fldChar w:fldCharType="separate"/>
      </w:r>
      <w:hyperlink w:anchor="_Toc489604466" w:history="1">
        <w:r w:rsidR="0041332F" w:rsidRPr="00E52A2B">
          <w:rPr>
            <w:rStyle w:val="Hyperlink"/>
            <w:noProof/>
            <w:lang w:val="da-DK"/>
          </w:rPr>
          <w:t>Indledning</w:t>
        </w:r>
        <w:r w:rsidR="0041332F">
          <w:rPr>
            <w:noProof/>
            <w:webHidden/>
          </w:rPr>
          <w:tab/>
        </w:r>
        <w:r w:rsidR="0041332F">
          <w:rPr>
            <w:noProof/>
            <w:webHidden/>
          </w:rPr>
          <w:fldChar w:fldCharType="begin"/>
        </w:r>
        <w:r w:rsidR="0041332F">
          <w:rPr>
            <w:noProof/>
            <w:webHidden/>
          </w:rPr>
          <w:instrText xml:space="preserve"> PAGEREF _Toc489604466 \h </w:instrText>
        </w:r>
        <w:r w:rsidR="0041332F">
          <w:rPr>
            <w:noProof/>
            <w:webHidden/>
          </w:rPr>
        </w:r>
        <w:r w:rsidR="0041332F">
          <w:rPr>
            <w:noProof/>
            <w:webHidden/>
          </w:rPr>
          <w:fldChar w:fldCharType="separate"/>
        </w:r>
        <w:r w:rsidR="0041332F">
          <w:rPr>
            <w:noProof/>
            <w:webHidden/>
          </w:rPr>
          <w:t>5</w:t>
        </w:r>
        <w:r w:rsidR="0041332F">
          <w:rPr>
            <w:noProof/>
            <w:webHidden/>
          </w:rPr>
          <w:fldChar w:fldCharType="end"/>
        </w:r>
      </w:hyperlink>
    </w:p>
    <w:p w:rsidR="0041332F" w:rsidRDefault="00CC744D">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604467" w:history="1">
        <w:r w:rsidR="0041332F" w:rsidRPr="00E52A2B">
          <w:rPr>
            <w:rStyle w:val="Hyperlink"/>
            <w:noProof/>
            <w:lang w:val="da-DK"/>
          </w:rPr>
          <w:t>1</w:t>
        </w:r>
        <w:r w:rsidR="0041332F">
          <w:rPr>
            <w:rFonts w:asciiTheme="minorHAnsi" w:eastAsiaTheme="minorEastAsia" w:hAnsiTheme="minorHAnsi" w:cstheme="minorBidi"/>
            <w:noProof/>
            <w:spacing w:val="0"/>
            <w:sz w:val="22"/>
            <w:szCs w:val="22"/>
            <w:lang w:val="en-US" w:eastAsia="en-US"/>
          </w:rPr>
          <w:tab/>
        </w:r>
        <w:r w:rsidR="0041332F" w:rsidRPr="00E52A2B">
          <w:rPr>
            <w:rStyle w:val="Hyperlink"/>
            <w:noProof/>
            <w:lang w:val="da-DK"/>
          </w:rPr>
          <w:t>Licensstyring</w:t>
        </w:r>
        <w:r w:rsidR="0041332F">
          <w:rPr>
            <w:noProof/>
            <w:webHidden/>
          </w:rPr>
          <w:tab/>
        </w:r>
        <w:r w:rsidR="0041332F">
          <w:rPr>
            <w:noProof/>
            <w:webHidden/>
          </w:rPr>
          <w:fldChar w:fldCharType="begin"/>
        </w:r>
        <w:r w:rsidR="0041332F">
          <w:rPr>
            <w:noProof/>
            <w:webHidden/>
          </w:rPr>
          <w:instrText xml:space="preserve"> PAGEREF _Toc489604467 \h </w:instrText>
        </w:r>
        <w:r w:rsidR="0041332F">
          <w:rPr>
            <w:noProof/>
            <w:webHidden/>
          </w:rPr>
        </w:r>
        <w:r w:rsidR="0041332F">
          <w:rPr>
            <w:noProof/>
            <w:webHidden/>
          </w:rPr>
          <w:fldChar w:fldCharType="separate"/>
        </w:r>
        <w:r w:rsidR="0041332F">
          <w:rPr>
            <w:noProof/>
            <w:webHidden/>
          </w:rPr>
          <w:t>5</w:t>
        </w:r>
        <w:r w:rsidR="0041332F">
          <w:rPr>
            <w:noProof/>
            <w:webHidden/>
          </w:rPr>
          <w:fldChar w:fldCharType="end"/>
        </w:r>
      </w:hyperlink>
    </w:p>
    <w:p w:rsidR="0041332F" w:rsidRDefault="00CC744D">
      <w:pPr>
        <w:pStyle w:val="TOC1"/>
        <w:tabs>
          <w:tab w:val="left" w:pos="360"/>
          <w:tab w:val="right" w:leader="dot" w:pos="7927"/>
        </w:tabs>
        <w:rPr>
          <w:rFonts w:asciiTheme="minorHAnsi" w:eastAsiaTheme="minorEastAsia" w:hAnsiTheme="minorHAnsi" w:cstheme="minorBidi"/>
          <w:noProof/>
          <w:spacing w:val="0"/>
          <w:sz w:val="22"/>
          <w:szCs w:val="22"/>
          <w:lang w:val="en-US" w:eastAsia="en-US"/>
        </w:rPr>
      </w:pPr>
      <w:hyperlink w:anchor="_Toc489604468" w:history="1">
        <w:r w:rsidR="0041332F" w:rsidRPr="00E52A2B">
          <w:rPr>
            <w:rStyle w:val="Hyperlink"/>
            <w:noProof/>
            <w:lang w:val="da-DK"/>
          </w:rPr>
          <w:t>2</w:t>
        </w:r>
        <w:r w:rsidR="0041332F">
          <w:rPr>
            <w:rFonts w:asciiTheme="minorHAnsi" w:eastAsiaTheme="minorEastAsia" w:hAnsiTheme="minorHAnsi" w:cstheme="minorBidi"/>
            <w:noProof/>
            <w:spacing w:val="0"/>
            <w:sz w:val="22"/>
            <w:szCs w:val="22"/>
            <w:lang w:val="en-US" w:eastAsia="en-US"/>
          </w:rPr>
          <w:tab/>
        </w:r>
        <w:r w:rsidR="0041332F" w:rsidRPr="00E52A2B">
          <w:rPr>
            <w:rStyle w:val="Hyperlink"/>
            <w:noProof/>
            <w:lang w:val="da-DK"/>
          </w:rPr>
          <w:t>Programmel med licenser</w:t>
        </w:r>
        <w:r w:rsidR="0041332F">
          <w:rPr>
            <w:noProof/>
            <w:webHidden/>
          </w:rPr>
          <w:tab/>
        </w:r>
        <w:r w:rsidR="0041332F">
          <w:rPr>
            <w:noProof/>
            <w:webHidden/>
          </w:rPr>
          <w:fldChar w:fldCharType="begin"/>
        </w:r>
        <w:r w:rsidR="0041332F">
          <w:rPr>
            <w:noProof/>
            <w:webHidden/>
          </w:rPr>
          <w:instrText xml:space="preserve"> PAGEREF _Toc489604468 \h </w:instrText>
        </w:r>
        <w:r w:rsidR="0041332F">
          <w:rPr>
            <w:noProof/>
            <w:webHidden/>
          </w:rPr>
        </w:r>
        <w:r w:rsidR="0041332F">
          <w:rPr>
            <w:noProof/>
            <w:webHidden/>
          </w:rPr>
          <w:fldChar w:fldCharType="separate"/>
        </w:r>
        <w:r w:rsidR="0041332F">
          <w:rPr>
            <w:noProof/>
            <w:webHidden/>
          </w:rPr>
          <w:t>5</w:t>
        </w:r>
        <w:r w:rsidR="0041332F">
          <w:rPr>
            <w:noProof/>
            <w:webHidden/>
          </w:rPr>
          <w:fldChar w:fldCharType="end"/>
        </w:r>
      </w:hyperlink>
    </w:p>
    <w:p w:rsidR="009D24BC" w:rsidRPr="00BD1211" w:rsidRDefault="001203E8">
      <w:pPr>
        <w:rPr>
          <w:lang w:val="da-DK"/>
        </w:rPr>
      </w:pPr>
      <w:r w:rsidRPr="00BD1211">
        <w:rPr>
          <w:lang w:val="da-DK"/>
        </w:rPr>
        <w:fldChar w:fldCharType="end"/>
      </w:r>
    </w:p>
    <w:p w:rsidR="002C5971" w:rsidRPr="00BD1211" w:rsidRDefault="002C5971" w:rsidP="00FF6B75">
      <w:pPr>
        <w:rPr>
          <w:lang w:val="da-DK"/>
        </w:rPr>
      </w:pPr>
    </w:p>
    <w:p w:rsidR="002C5971" w:rsidRPr="00BD1211" w:rsidRDefault="002C5971" w:rsidP="00FF6B75">
      <w:pPr>
        <w:rPr>
          <w:lang w:val="da-DK"/>
        </w:rPr>
      </w:pPr>
    </w:p>
    <w:p w:rsidR="009D24BC" w:rsidRPr="00BD1211" w:rsidRDefault="009D24BC" w:rsidP="002C5971">
      <w:pPr>
        <w:rPr>
          <w:b/>
          <w:i/>
          <w:smallCaps/>
          <w:sz w:val="22"/>
          <w:lang w:val="da-DK"/>
        </w:rPr>
      </w:pPr>
      <w:r w:rsidRPr="00BD1211">
        <w:rPr>
          <w:lang w:val="da-DK"/>
        </w:rPr>
        <w:br w:type="page"/>
      </w:r>
      <w:r w:rsidRPr="00BD1211">
        <w:rPr>
          <w:b/>
          <w:i/>
          <w:lang w:val="da-DK"/>
        </w:rPr>
        <w:lastRenderedPageBreak/>
        <w:t>Vejledning til tilbudsgiver</w:t>
      </w:r>
    </w:p>
    <w:p w:rsidR="009D24BC" w:rsidRDefault="009D24BC" w:rsidP="00FF6B75">
      <w:pPr>
        <w:rPr>
          <w:i/>
          <w:lang w:val="da-DK"/>
        </w:rPr>
      </w:pPr>
    </w:p>
    <w:p w:rsidR="00642316" w:rsidRPr="00642316" w:rsidRDefault="00642316" w:rsidP="00642316">
      <w:pPr>
        <w:rPr>
          <w:i/>
          <w:lang w:val="da-DK"/>
        </w:rPr>
      </w:pPr>
      <w:r w:rsidRPr="00642316">
        <w:rPr>
          <w:i/>
          <w:lang w:val="da-DK"/>
        </w:rPr>
        <w:t>Denne vejledningstekst og øvrige vejledningstekster i bilaget slettes forud for kontraktindgåelse.</w:t>
      </w:r>
    </w:p>
    <w:p w:rsidR="00642316" w:rsidRDefault="00642316" w:rsidP="00FF6B75">
      <w:pPr>
        <w:rPr>
          <w:i/>
          <w:lang w:val="da-DK"/>
        </w:rPr>
      </w:pPr>
    </w:p>
    <w:p w:rsidR="00642316" w:rsidRPr="00BD1211" w:rsidRDefault="00642316" w:rsidP="00642316">
      <w:pPr>
        <w:rPr>
          <w:lang w:val="da-DK"/>
        </w:rPr>
      </w:pPr>
      <w:r>
        <w:rPr>
          <w:i/>
          <w:lang w:val="da-DK"/>
        </w:rPr>
        <w:t xml:space="preserve">Nærværende bilag specificerer </w:t>
      </w:r>
      <w:r w:rsidRPr="00642316">
        <w:rPr>
          <w:i/>
          <w:lang w:val="da-DK"/>
        </w:rPr>
        <w:t>licensbetingelser for Standardprogrammel</w:t>
      </w:r>
      <w:r w:rsidR="00AF557C">
        <w:rPr>
          <w:i/>
          <w:lang w:val="da-DK"/>
        </w:rPr>
        <w:t xml:space="preserve"> og opt</w:t>
      </w:r>
      <w:r w:rsidR="00AF557C">
        <w:rPr>
          <w:i/>
          <w:lang w:val="da-DK"/>
        </w:rPr>
        <w:t>i</w:t>
      </w:r>
      <w:r w:rsidR="00AF557C">
        <w:rPr>
          <w:i/>
          <w:lang w:val="da-DK"/>
        </w:rPr>
        <w:t>oner</w:t>
      </w:r>
      <w:r w:rsidRPr="00642316">
        <w:rPr>
          <w:i/>
          <w:lang w:val="da-DK"/>
        </w:rPr>
        <w:t>, der indgår i Leverance</w:t>
      </w:r>
      <w:r w:rsidR="00AF557C">
        <w:rPr>
          <w:i/>
          <w:lang w:val="da-DK"/>
        </w:rPr>
        <w:t>n.</w:t>
      </w:r>
    </w:p>
    <w:p w:rsidR="00642316" w:rsidRPr="00BD1211" w:rsidRDefault="00642316" w:rsidP="00FF6B75">
      <w:pPr>
        <w:rPr>
          <w:i/>
          <w:lang w:val="da-DK"/>
        </w:rPr>
      </w:pPr>
    </w:p>
    <w:p w:rsidR="00391F6D" w:rsidRPr="00BD1211" w:rsidRDefault="00391F6D" w:rsidP="00286978">
      <w:pPr>
        <w:rPr>
          <w:i/>
          <w:lang w:val="da-DK"/>
        </w:rPr>
      </w:pPr>
      <w:r w:rsidRPr="00BD1211">
        <w:rPr>
          <w:i/>
          <w:lang w:val="da-DK"/>
        </w:rPr>
        <w:t xml:space="preserve">Tilbudsgiver bedes udfylde </w:t>
      </w:r>
      <w:r w:rsidR="000F0AE9" w:rsidRPr="00BD1211">
        <w:rPr>
          <w:i/>
          <w:lang w:val="da-DK"/>
        </w:rPr>
        <w:t xml:space="preserve">tabellen i afsnit </w:t>
      </w:r>
      <w:r w:rsidR="000F0AE9" w:rsidRPr="00BD1211">
        <w:rPr>
          <w:i/>
          <w:lang w:val="da-DK"/>
        </w:rPr>
        <w:fldChar w:fldCharType="begin"/>
      </w:r>
      <w:r w:rsidR="000F0AE9" w:rsidRPr="00BD1211">
        <w:rPr>
          <w:i/>
          <w:lang w:val="da-DK"/>
        </w:rPr>
        <w:instrText xml:space="preserve"> REF _Ref346887896 \r \h </w:instrText>
      </w:r>
      <w:r w:rsidR="000F0AE9" w:rsidRPr="00BD1211">
        <w:rPr>
          <w:i/>
          <w:lang w:val="da-DK"/>
        </w:rPr>
      </w:r>
      <w:r w:rsidR="000F0AE9" w:rsidRPr="00BD1211">
        <w:rPr>
          <w:i/>
          <w:lang w:val="da-DK"/>
        </w:rPr>
        <w:fldChar w:fldCharType="separate"/>
      </w:r>
      <w:r w:rsidR="00BD1A40">
        <w:rPr>
          <w:i/>
          <w:lang w:val="da-DK"/>
        </w:rPr>
        <w:t>2</w:t>
      </w:r>
      <w:r w:rsidR="000F0AE9" w:rsidRPr="00BD1211">
        <w:rPr>
          <w:i/>
          <w:lang w:val="da-DK"/>
        </w:rPr>
        <w:fldChar w:fldCharType="end"/>
      </w:r>
      <w:r w:rsidRPr="00BD1211">
        <w:rPr>
          <w:i/>
          <w:lang w:val="da-DK"/>
        </w:rPr>
        <w:t xml:space="preserve"> i overensstemmelse med den i bil</w:t>
      </w:r>
      <w:r w:rsidRPr="00BD1211">
        <w:rPr>
          <w:i/>
          <w:lang w:val="da-DK"/>
        </w:rPr>
        <w:t>a</w:t>
      </w:r>
      <w:r w:rsidRPr="00BD1211">
        <w:rPr>
          <w:i/>
          <w:lang w:val="da-DK"/>
        </w:rPr>
        <w:t xml:space="preserve">get indeholdte vejledning. </w:t>
      </w:r>
    </w:p>
    <w:p w:rsidR="00391F6D" w:rsidRPr="00BD1211" w:rsidRDefault="00391F6D" w:rsidP="00286978">
      <w:pPr>
        <w:rPr>
          <w:i/>
          <w:lang w:val="da-DK"/>
        </w:rPr>
      </w:pPr>
    </w:p>
    <w:p w:rsidR="009D24BC" w:rsidRPr="00BD1211" w:rsidRDefault="009D24BC" w:rsidP="00286978">
      <w:pPr>
        <w:rPr>
          <w:i/>
          <w:lang w:val="da-DK"/>
        </w:rPr>
      </w:pPr>
      <w:r w:rsidRPr="00BD1211">
        <w:rPr>
          <w:i/>
          <w:lang w:val="da-DK"/>
        </w:rPr>
        <w:t xml:space="preserve">I den udstrækning leverancen omfatter </w:t>
      </w:r>
      <w:r w:rsidR="002C06A4" w:rsidRPr="00BD1211">
        <w:rPr>
          <w:i/>
          <w:lang w:val="da-DK"/>
        </w:rPr>
        <w:t>S</w:t>
      </w:r>
      <w:r w:rsidRPr="00BD1211">
        <w:rPr>
          <w:i/>
          <w:lang w:val="da-DK"/>
        </w:rPr>
        <w:t>tandardprogrammel indsættes standar</w:t>
      </w:r>
      <w:r w:rsidRPr="00BD1211">
        <w:rPr>
          <w:i/>
          <w:lang w:val="da-DK"/>
        </w:rPr>
        <w:t>d</w:t>
      </w:r>
      <w:r w:rsidRPr="00BD1211">
        <w:rPr>
          <w:i/>
          <w:lang w:val="da-DK"/>
        </w:rPr>
        <w:t xml:space="preserve">licensbetingelserne for det leverede </w:t>
      </w:r>
      <w:r w:rsidR="002C06A4" w:rsidRPr="00BD1211">
        <w:rPr>
          <w:i/>
          <w:lang w:val="da-DK"/>
        </w:rPr>
        <w:t>P</w:t>
      </w:r>
      <w:r w:rsidRPr="00BD1211">
        <w:rPr>
          <w:i/>
          <w:lang w:val="da-DK"/>
        </w:rPr>
        <w:t>rogrammel i dette bilag.</w:t>
      </w:r>
    </w:p>
    <w:p w:rsidR="00BE695D" w:rsidRPr="00BD1211" w:rsidRDefault="00BE695D" w:rsidP="00286978">
      <w:pPr>
        <w:rPr>
          <w:i/>
          <w:lang w:val="da-DK"/>
        </w:rPr>
      </w:pPr>
    </w:p>
    <w:p w:rsidR="0079639E" w:rsidRPr="0079639E" w:rsidRDefault="0079639E" w:rsidP="0079639E">
      <w:pPr>
        <w:rPr>
          <w:i/>
          <w:szCs w:val="18"/>
          <w:lang w:val="da-DK"/>
        </w:rPr>
      </w:pPr>
      <w:r w:rsidRPr="0079639E">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79639E">
        <w:rPr>
          <w:lang w:val="da-DK"/>
        </w:rPr>
        <w:t xml:space="preserve"> </w:t>
      </w:r>
      <w:r w:rsidRPr="0079639E">
        <w:rPr>
          <w:i/>
          <w:lang w:val="da-DK"/>
        </w:rPr>
        <w:t xml:space="preserve">det </w:t>
      </w:r>
      <w:r w:rsidRPr="0079639E">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79639E">
        <w:rPr>
          <w:i/>
          <w:szCs w:val="18"/>
          <w:lang w:val="da-DK"/>
        </w:rPr>
        <w:t>l</w:t>
      </w:r>
      <w:r w:rsidRPr="0079639E">
        <w:rPr>
          <w:i/>
          <w:szCs w:val="18"/>
          <w:lang w:val="da-DK"/>
        </w:rPr>
        <w:t>budsgiver være opmærksom på det n</w:t>
      </w:r>
      <w:r w:rsidRPr="0079639E">
        <w:rPr>
          <w:i/>
          <w:szCs w:val="18"/>
          <w:lang w:val="da-DK"/>
        </w:rPr>
        <w:t>e</w:t>
      </w:r>
      <w:r w:rsidRPr="0079639E">
        <w:rPr>
          <w:i/>
          <w:szCs w:val="18"/>
          <w:lang w:val="da-DK"/>
        </w:rPr>
        <w:t>denfor anførte vedrørende mindstekrav.</w:t>
      </w:r>
    </w:p>
    <w:p w:rsidR="0079639E" w:rsidRPr="0079639E" w:rsidRDefault="0079639E" w:rsidP="0079639E">
      <w:pPr>
        <w:rPr>
          <w:i/>
          <w:szCs w:val="18"/>
          <w:lang w:val="da-DK"/>
        </w:rPr>
      </w:pPr>
    </w:p>
    <w:p w:rsidR="0079639E" w:rsidRPr="0079639E" w:rsidRDefault="0079639E" w:rsidP="0079639E">
      <w:pPr>
        <w:pBdr>
          <w:top w:val="single" w:sz="4" w:space="1" w:color="auto"/>
          <w:left w:val="single" w:sz="4" w:space="4" w:color="auto"/>
          <w:bottom w:val="single" w:sz="4" w:space="1" w:color="auto"/>
          <w:right w:val="single" w:sz="4" w:space="4" w:color="auto"/>
        </w:pBdr>
        <w:rPr>
          <w:b/>
          <w:i/>
          <w:lang w:val="da-DK"/>
        </w:rPr>
      </w:pPr>
      <w:r w:rsidRPr="0079639E">
        <w:rPr>
          <w:b/>
          <w:i/>
          <w:lang w:val="da-DK"/>
        </w:rPr>
        <w:t>Særlige forhold vedr. mindstekrav og grundlæggende elementer</w:t>
      </w:r>
    </w:p>
    <w:p w:rsidR="0079639E" w:rsidRPr="0079639E" w:rsidRDefault="0079639E" w:rsidP="0079639E">
      <w:pPr>
        <w:pBdr>
          <w:top w:val="single" w:sz="4" w:space="1" w:color="auto"/>
          <w:left w:val="single" w:sz="4" w:space="4" w:color="auto"/>
          <w:bottom w:val="single" w:sz="4" w:space="1" w:color="auto"/>
          <w:right w:val="single" w:sz="4" w:space="4" w:color="auto"/>
        </w:pBdr>
        <w:rPr>
          <w:b/>
          <w:i/>
          <w:lang w:val="da-DK"/>
        </w:rPr>
      </w:pP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r w:rsidRPr="0079639E">
        <w:rPr>
          <w:i/>
          <w:lang w:val="da-DK"/>
        </w:rPr>
        <w:t>Bilaget indeholder alm. vilkårstekst. En del af denne vilkårstekst kan udgøre mindstekrav. Mindstekrav er angivet i bokse og mærket med ”</w:t>
      </w:r>
      <w:r w:rsidRPr="0079639E">
        <w:rPr>
          <w:b/>
          <w:i/>
          <w:color w:val="FF0000"/>
          <w:lang w:val="da-DK"/>
        </w:rPr>
        <w:t>mindstekrav</w:t>
      </w:r>
      <w:r w:rsidRPr="0079639E">
        <w:rPr>
          <w:i/>
          <w:lang w:val="da-DK"/>
        </w:rPr>
        <w:t>” eller ”[</w:t>
      </w:r>
      <w:r w:rsidRPr="0079639E">
        <w:rPr>
          <w:b/>
          <w:i/>
          <w:color w:val="FF0000"/>
          <w:lang w:val="da-DK"/>
        </w:rPr>
        <w:t>MK</w:t>
      </w:r>
      <w:r w:rsidRPr="0079639E">
        <w:rPr>
          <w:i/>
          <w:lang w:val="da-DK"/>
        </w:rPr>
        <w:t>]”.</w:t>
      </w: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r w:rsidRPr="0079639E">
        <w:rPr>
          <w:i/>
          <w:lang w:val="da-DK"/>
        </w:rPr>
        <w:t xml:space="preserve">Sådanne mindstekrav </w:t>
      </w:r>
      <w:r w:rsidRPr="0079639E">
        <w:rPr>
          <w:b/>
          <w:i/>
          <w:lang w:val="da-DK"/>
        </w:rPr>
        <w:t>skal</w:t>
      </w:r>
      <w:r w:rsidRPr="0079639E">
        <w:rPr>
          <w:i/>
          <w:lang w:val="da-DK"/>
        </w:rPr>
        <w:t xml:space="preserve"> opfyldes. Opfyldes et mindstekrav ikke, betragtes ti</w:t>
      </w:r>
      <w:r w:rsidRPr="0079639E">
        <w:rPr>
          <w:i/>
          <w:lang w:val="da-DK"/>
        </w:rPr>
        <w:t>l</w:t>
      </w:r>
      <w:r w:rsidRPr="0079639E">
        <w:rPr>
          <w:i/>
          <w:lang w:val="da-DK"/>
        </w:rPr>
        <w:t xml:space="preserve">buddet som ikke-konditionsmæssigt og vil som følge heraf blive afvist. </w:t>
      </w: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r w:rsidRPr="0079639E">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p>
    <w:p w:rsidR="0079639E" w:rsidRPr="0079639E" w:rsidRDefault="0079639E" w:rsidP="0079639E">
      <w:pPr>
        <w:pBdr>
          <w:top w:val="single" w:sz="4" w:space="1" w:color="auto"/>
          <w:left w:val="single" w:sz="4" w:space="4" w:color="auto"/>
          <w:bottom w:val="single" w:sz="4" w:space="1" w:color="auto"/>
          <w:right w:val="single" w:sz="4" w:space="4" w:color="auto"/>
        </w:pBdr>
        <w:rPr>
          <w:i/>
          <w:lang w:val="da-DK"/>
        </w:rPr>
      </w:pPr>
      <w:r w:rsidRPr="0079639E">
        <w:rPr>
          <w:i/>
          <w:lang w:val="da-DK"/>
        </w:rPr>
        <w:lastRenderedPageBreak/>
        <w:t xml:space="preserve">Tilbudsgiver skal ligeledes være opmærksom på, at tilføjelser eller ændringer til vilkårstekst kan udgøre ændringer til grundlæggende elementer med den følge, at tilbuddet vil blive afvist som </w:t>
      </w:r>
      <w:proofErr w:type="spellStart"/>
      <w:r w:rsidRPr="0079639E">
        <w:rPr>
          <w:i/>
          <w:lang w:val="da-DK"/>
        </w:rPr>
        <w:t>ukonditionsmæssigt</w:t>
      </w:r>
      <w:proofErr w:type="spellEnd"/>
      <w:r w:rsidRPr="0079639E">
        <w:rPr>
          <w:i/>
          <w:lang w:val="da-DK"/>
        </w:rPr>
        <w:t xml:space="preserve">. </w:t>
      </w:r>
    </w:p>
    <w:p w:rsidR="002C06A4" w:rsidRPr="00BD1211" w:rsidRDefault="002C06A4" w:rsidP="002C06A4">
      <w:pPr>
        <w:rPr>
          <w:i/>
          <w:lang w:val="da-DK"/>
        </w:rPr>
      </w:pPr>
    </w:p>
    <w:p w:rsidR="002C06A4" w:rsidRPr="00BD1211" w:rsidRDefault="002C06A4" w:rsidP="00286978">
      <w:pPr>
        <w:rPr>
          <w:i/>
          <w:lang w:val="da-DK"/>
        </w:rPr>
      </w:pPr>
      <w:r w:rsidRPr="00BD1211">
        <w:rPr>
          <w:i/>
          <w:lang w:val="da-DK"/>
        </w:rPr>
        <w:t>Afvigelser over for vilkårsafsnit i et bilag skal markeres med ændringsmarkering (”</w:t>
      </w:r>
      <w:proofErr w:type="spellStart"/>
      <w:r w:rsidRPr="00BD1211">
        <w:rPr>
          <w:i/>
          <w:lang w:val="da-DK"/>
        </w:rPr>
        <w:t>Track</w:t>
      </w:r>
      <w:proofErr w:type="spellEnd"/>
      <w:r w:rsidRPr="00BD1211">
        <w:rPr>
          <w:i/>
          <w:lang w:val="da-DK"/>
        </w:rPr>
        <w:t xml:space="preserve"> Changes”) eller på anden måde tydeligt fremhæves.</w:t>
      </w:r>
    </w:p>
    <w:p w:rsidR="00203F00" w:rsidRPr="00BD1211" w:rsidRDefault="00203F00" w:rsidP="00BE695D">
      <w:pPr>
        <w:rPr>
          <w:i/>
          <w:lang w:val="da-DK"/>
        </w:rPr>
      </w:pPr>
    </w:p>
    <w:p w:rsidR="00ED3404" w:rsidRDefault="00ED3404" w:rsidP="00ED3404">
      <w:pPr>
        <w:rPr>
          <w:i/>
          <w:lang w:val="da-DK"/>
        </w:rPr>
      </w:pPr>
      <w:r w:rsidRPr="00642316">
        <w:rPr>
          <w:i/>
          <w:lang w:val="da-DK"/>
        </w:rPr>
        <w:t>Dette afsnit under overskriften ”Vejledning til Tilbudsgiver” vil ikke indgå i den endelige Kontrakt.</w:t>
      </w:r>
    </w:p>
    <w:p w:rsidR="00203A9D" w:rsidRDefault="00203A9D" w:rsidP="00ED3404">
      <w:pPr>
        <w:rPr>
          <w:i/>
          <w:lang w:val="da-DK"/>
        </w:rPr>
      </w:pPr>
    </w:p>
    <w:p w:rsidR="00203A9D" w:rsidRPr="00642316" w:rsidRDefault="00203A9D" w:rsidP="00ED3404">
      <w:pPr>
        <w:rPr>
          <w:i/>
          <w:lang w:val="da-DK"/>
        </w:rPr>
      </w:pPr>
      <w:r w:rsidRPr="00203A9D">
        <w:rPr>
          <w:i/>
          <w:lang w:val="da-DK"/>
        </w:rPr>
        <w:t>Tilbudsgivers udfyldelse af dette bilag vil blive vurderet i overensstemmelse med underkriteriet ”Systemets Kvalitet”.</w:t>
      </w:r>
      <w:bookmarkStart w:id="0" w:name="_GoBack"/>
      <w:bookmarkEnd w:id="0"/>
    </w:p>
    <w:p w:rsidR="00ED3404" w:rsidRDefault="00ED3404" w:rsidP="00642316">
      <w:pPr>
        <w:rPr>
          <w:i/>
          <w:lang w:val="da-DK"/>
        </w:rPr>
      </w:pPr>
    </w:p>
    <w:p w:rsidR="00642316" w:rsidRPr="00642316" w:rsidRDefault="00642316" w:rsidP="00642316">
      <w:pPr>
        <w:rPr>
          <w:i/>
          <w:lang w:val="da-DK"/>
        </w:rPr>
      </w:pPr>
    </w:p>
    <w:p w:rsidR="009D24BC" w:rsidRPr="00BD1211" w:rsidRDefault="009D24BC" w:rsidP="00642316">
      <w:pPr>
        <w:pStyle w:val="Heading1"/>
        <w:numPr>
          <w:ilvl w:val="0"/>
          <w:numId w:val="0"/>
        </w:numPr>
        <w:rPr>
          <w:lang w:val="da-DK"/>
        </w:rPr>
      </w:pPr>
      <w:r w:rsidRPr="00BD1211">
        <w:rPr>
          <w:lang w:val="da-DK"/>
        </w:rPr>
        <w:br w:type="page"/>
      </w:r>
      <w:bookmarkStart w:id="1" w:name="_Ref346888396"/>
      <w:bookmarkStart w:id="2" w:name="_Toc489604466"/>
      <w:r w:rsidRPr="00BD1211">
        <w:rPr>
          <w:lang w:val="da-DK"/>
        </w:rPr>
        <w:lastRenderedPageBreak/>
        <w:t>Indledning</w:t>
      </w:r>
      <w:bookmarkEnd w:id="1"/>
      <w:bookmarkEnd w:id="2"/>
    </w:p>
    <w:p w:rsidR="009D24BC" w:rsidRPr="00BD1211" w:rsidRDefault="009D24BC" w:rsidP="00850E1A">
      <w:pPr>
        <w:rPr>
          <w:lang w:val="da-DK"/>
        </w:rPr>
      </w:pPr>
      <w:r w:rsidRPr="00BD1211">
        <w:rPr>
          <w:lang w:val="da-DK"/>
        </w:rPr>
        <w:t xml:space="preserve">Dette bilag indeholder licensbetingelser for </w:t>
      </w:r>
      <w:r w:rsidR="00BE695D" w:rsidRPr="00BD1211">
        <w:rPr>
          <w:lang w:val="da-DK"/>
        </w:rPr>
        <w:t>S</w:t>
      </w:r>
      <w:r w:rsidRPr="00BD1211">
        <w:rPr>
          <w:lang w:val="da-DK"/>
        </w:rPr>
        <w:t xml:space="preserve">tandardprogrammel, der indgår i </w:t>
      </w:r>
      <w:r w:rsidR="0002214C" w:rsidRPr="00BD1211">
        <w:rPr>
          <w:lang w:val="da-DK"/>
        </w:rPr>
        <w:t>L</w:t>
      </w:r>
      <w:r w:rsidRPr="00BD1211">
        <w:rPr>
          <w:lang w:val="da-DK"/>
        </w:rPr>
        <w:t>e</w:t>
      </w:r>
      <w:r w:rsidRPr="00BD1211">
        <w:rPr>
          <w:lang w:val="da-DK"/>
        </w:rPr>
        <w:t>verancen</w:t>
      </w:r>
      <w:r w:rsidR="008C0CF2" w:rsidRPr="00BD1211">
        <w:rPr>
          <w:lang w:val="da-DK"/>
        </w:rPr>
        <w:t xml:space="preserve"> </w:t>
      </w:r>
      <w:r w:rsidR="000F0AE9" w:rsidRPr="00BD1211">
        <w:rPr>
          <w:lang w:val="da-DK"/>
        </w:rPr>
        <w:t xml:space="preserve">og Optioner </w:t>
      </w:r>
      <w:r w:rsidR="008C0CF2" w:rsidRPr="00BD1211">
        <w:rPr>
          <w:lang w:val="da-DK"/>
        </w:rPr>
        <w:t xml:space="preserve">og benyttes i forbindelse med </w:t>
      </w:r>
      <w:r w:rsidR="000F0AE9" w:rsidRPr="00BD1211">
        <w:rPr>
          <w:lang w:val="da-DK"/>
        </w:rPr>
        <w:t xml:space="preserve">efterfølgende </w:t>
      </w:r>
      <w:r w:rsidR="008C0CF2" w:rsidRPr="00BD1211">
        <w:rPr>
          <w:lang w:val="da-DK"/>
        </w:rPr>
        <w:t>vedligehold</w:t>
      </w:r>
      <w:r w:rsidRPr="00BD1211">
        <w:rPr>
          <w:lang w:val="da-DK"/>
        </w:rPr>
        <w:t>.</w:t>
      </w:r>
      <w:r w:rsidR="000F0AE9" w:rsidRPr="00BD1211">
        <w:rPr>
          <w:lang w:val="da-DK"/>
        </w:rPr>
        <w:t xml:space="preserve"> </w:t>
      </w:r>
    </w:p>
    <w:p w:rsidR="00F54D93" w:rsidRPr="00BD1211" w:rsidRDefault="00F54D93" w:rsidP="00850E1A">
      <w:pPr>
        <w:rPr>
          <w:lang w:val="da-DK"/>
        </w:rPr>
      </w:pPr>
    </w:p>
    <w:p w:rsidR="00F54D93" w:rsidRPr="00BD1211" w:rsidRDefault="00F54D93" w:rsidP="00F54D93">
      <w:pPr>
        <w:pStyle w:val="Heading1"/>
        <w:rPr>
          <w:lang w:val="da-DK"/>
        </w:rPr>
      </w:pPr>
      <w:bookmarkStart w:id="3" w:name="_Toc489604467"/>
      <w:r w:rsidRPr="00BD1211">
        <w:rPr>
          <w:lang w:val="da-DK"/>
        </w:rPr>
        <w:t>Licensstyring</w:t>
      </w:r>
      <w:bookmarkEnd w:id="3"/>
    </w:p>
    <w:p w:rsidR="00F54D93" w:rsidRPr="00BD1211" w:rsidRDefault="00F54D93" w:rsidP="00F54D93">
      <w:pPr>
        <w:rPr>
          <w:lang w:val="da-DK"/>
        </w:rPr>
      </w:pPr>
      <w:r w:rsidRPr="00BD1211">
        <w:rPr>
          <w:lang w:val="da-DK"/>
        </w:rPr>
        <w:t>Leverandøren bistår som led i Leverancen Kunden med Licensstyring</w:t>
      </w:r>
      <w:r w:rsidR="00B772F8" w:rsidRPr="00BD1211">
        <w:rPr>
          <w:lang w:val="da-DK"/>
        </w:rPr>
        <w:t xml:space="preserve"> og skal i den forbindelse sikre</w:t>
      </w:r>
      <w:r w:rsidR="00FC22AC">
        <w:rPr>
          <w:lang w:val="da-DK"/>
        </w:rPr>
        <w:t>,</w:t>
      </w:r>
      <w:r w:rsidR="00B772F8" w:rsidRPr="00BD1211">
        <w:rPr>
          <w:lang w:val="da-DK"/>
        </w:rPr>
        <w:t xml:space="preserve"> at Kunden har tilstrækkelige Licenser</w:t>
      </w:r>
      <w:r w:rsidR="00FC22AC">
        <w:rPr>
          <w:lang w:val="da-DK"/>
        </w:rPr>
        <w:t>,</w:t>
      </w:r>
      <w:r w:rsidR="00B772F8" w:rsidRPr="00BD1211">
        <w:rPr>
          <w:lang w:val="da-DK"/>
        </w:rPr>
        <w:t xml:space="preserve"> samt at disse a</w:t>
      </w:r>
      <w:r w:rsidR="00B772F8" w:rsidRPr="00BD1211">
        <w:rPr>
          <w:lang w:val="da-DK"/>
        </w:rPr>
        <w:t>n</w:t>
      </w:r>
      <w:r w:rsidR="00B772F8" w:rsidRPr="00BD1211">
        <w:rPr>
          <w:lang w:val="da-DK"/>
        </w:rPr>
        <w:t>vendes i overensstemmelse med de anførte licensbetingelser</w:t>
      </w:r>
      <w:r w:rsidR="00FC22AC">
        <w:rPr>
          <w:lang w:val="da-DK"/>
        </w:rPr>
        <w:t>.</w:t>
      </w:r>
      <w:r w:rsidRPr="00BD1211">
        <w:rPr>
          <w:lang w:val="da-DK"/>
        </w:rPr>
        <w:t xml:space="preserve"> </w:t>
      </w:r>
      <w:r w:rsidR="00B772F8" w:rsidRPr="00BD1211">
        <w:rPr>
          <w:lang w:val="da-DK"/>
        </w:rPr>
        <w:t xml:space="preserve">Leverandøren skal </w:t>
      </w:r>
      <w:r w:rsidR="002F3100" w:rsidRPr="00BD1211">
        <w:rPr>
          <w:lang w:val="da-DK"/>
        </w:rPr>
        <w:t xml:space="preserve">ligeledes </w:t>
      </w:r>
      <w:r w:rsidR="00B772F8" w:rsidRPr="00BD1211">
        <w:rPr>
          <w:lang w:val="da-DK"/>
        </w:rPr>
        <w:t xml:space="preserve">bidrage med konkret fortolkning af anførte anvendelsesbegrænsning. </w:t>
      </w:r>
    </w:p>
    <w:p w:rsidR="005E397E" w:rsidRPr="00BD1211" w:rsidRDefault="005E397E" w:rsidP="00850E1A">
      <w:pPr>
        <w:rPr>
          <w:lang w:val="da-DK"/>
        </w:rPr>
      </w:pPr>
    </w:p>
    <w:p w:rsidR="00F54D93" w:rsidRPr="00BD1211" w:rsidRDefault="008C0CF2" w:rsidP="00F54D93">
      <w:pPr>
        <w:pStyle w:val="Heading1"/>
        <w:rPr>
          <w:lang w:val="da-DK"/>
        </w:rPr>
      </w:pPr>
      <w:bookmarkStart w:id="4" w:name="_Ref346887896"/>
      <w:bookmarkStart w:id="5" w:name="_Toc489604468"/>
      <w:r w:rsidRPr="00BD1211">
        <w:rPr>
          <w:lang w:val="da-DK"/>
        </w:rPr>
        <w:t>P</w:t>
      </w:r>
      <w:r w:rsidR="00F54D93" w:rsidRPr="00BD1211">
        <w:rPr>
          <w:lang w:val="da-DK"/>
        </w:rPr>
        <w:t>rogrammel med licenser</w:t>
      </w:r>
      <w:bookmarkEnd w:id="4"/>
      <w:bookmarkEnd w:id="5"/>
    </w:p>
    <w:p w:rsidR="00F54D93" w:rsidRPr="00BD1211" w:rsidRDefault="008C0CF2" w:rsidP="00F54D93">
      <w:pPr>
        <w:rPr>
          <w:lang w:val="da-DK"/>
        </w:rPr>
      </w:pPr>
      <w:r w:rsidRPr="00BD1211">
        <w:rPr>
          <w:lang w:val="da-DK"/>
        </w:rPr>
        <w:t>Til brug for levering af Leverancen og efterfølgende vedligehold anvendes følge</w:t>
      </w:r>
      <w:r w:rsidRPr="00BD1211">
        <w:rPr>
          <w:lang w:val="da-DK"/>
        </w:rPr>
        <w:t>n</w:t>
      </w:r>
      <w:r w:rsidRPr="00BD1211">
        <w:rPr>
          <w:lang w:val="da-DK"/>
        </w:rPr>
        <w:t xml:space="preserve">de </w:t>
      </w:r>
      <w:r w:rsidR="000F0AE9" w:rsidRPr="00BD1211">
        <w:rPr>
          <w:lang w:val="da-DK"/>
        </w:rPr>
        <w:t>P</w:t>
      </w:r>
      <w:r w:rsidR="00F54D93" w:rsidRPr="00BD1211">
        <w:rPr>
          <w:lang w:val="da-DK"/>
        </w:rPr>
        <w:t xml:space="preserve">rogrammel med tilhørende licenser: </w:t>
      </w:r>
    </w:p>
    <w:p w:rsidR="00F54D93" w:rsidRPr="00BD1211" w:rsidRDefault="00F54D93" w:rsidP="00F54D93">
      <w:pPr>
        <w:rPr>
          <w:lang w:val="da-DK"/>
        </w:rPr>
      </w:pPr>
    </w:p>
    <w:p w:rsidR="00AC06FE" w:rsidRDefault="00F54D93" w:rsidP="00F54D93">
      <w:pPr>
        <w:rPr>
          <w:i/>
          <w:highlight w:val="yellow"/>
          <w:lang w:val="da-DK"/>
        </w:rPr>
      </w:pPr>
      <w:r w:rsidRPr="00BD1211">
        <w:rPr>
          <w:i/>
          <w:highlight w:val="yellow"/>
          <w:lang w:val="da-DK"/>
        </w:rPr>
        <w:t>[Tilbudsgiver angive</w:t>
      </w:r>
      <w:r w:rsidR="008C0CF2" w:rsidRPr="00BD1211">
        <w:rPr>
          <w:i/>
          <w:highlight w:val="yellow"/>
          <w:lang w:val="da-DK"/>
        </w:rPr>
        <w:t>r</w:t>
      </w:r>
      <w:r w:rsidRPr="00BD1211">
        <w:rPr>
          <w:i/>
          <w:highlight w:val="yellow"/>
          <w:lang w:val="da-DK"/>
        </w:rPr>
        <w:t xml:space="preserve"> det </w:t>
      </w:r>
      <w:r w:rsidR="00AC06FE">
        <w:rPr>
          <w:i/>
          <w:highlight w:val="yellow"/>
          <w:lang w:val="da-DK"/>
        </w:rPr>
        <w:t>P</w:t>
      </w:r>
      <w:r w:rsidRPr="00BD1211">
        <w:rPr>
          <w:i/>
          <w:highlight w:val="yellow"/>
          <w:lang w:val="da-DK"/>
        </w:rPr>
        <w:t>rogrammel, der indgår i Leverancen</w:t>
      </w:r>
      <w:r w:rsidR="008C0CF2" w:rsidRPr="00BD1211">
        <w:rPr>
          <w:i/>
          <w:highlight w:val="yellow"/>
          <w:lang w:val="da-DK"/>
        </w:rPr>
        <w:t xml:space="preserve"> og benyttes i fo</w:t>
      </w:r>
      <w:r w:rsidR="008C0CF2" w:rsidRPr="00BD1211">
        <w:rPr>
          <w:i/>
          <w:highlight w:val="yellow"/>
          <w:lang w:val="da-DK"/>
        </w:rPr>
        <w:t>r</w:t>
      </w:r>
      <w:r w:rsidR="008C0CF2" w:rsidRPr="00BD1211">
        <w:rPr>
          <w:i/>
          <w:highlight w:val="yellow"/>
          <w:lang w:val="da-DK"/>
        </w:rPr>
        <w:t>bindelse med vedligehold</w:t>
      </w:r>
      <w:r w:rsidRPr="00BD1211">
        <w:rPr>
          <w:i/>
          <w:highlight w:val="yellow"/>
          <w:lang w:val="da-DK"/>
        </w:rPr>
        <w:t xml:space="preserve">. Licenserne tildeles et underbilagsnummer (Bilag </w:t>
      </w:r>
      <w:r w:rsidR="008C0CF2" w:rsidRPr="00BD1211">
        <w:rPr>
          <w:i/>
          <w:highlight w:val="yellow"/>
          <w:lang w:val="da-DK"/>
        </w:rPr>
        <w:t>15A</w:t>
      </w:r>
      <w:r w:rsidRPr="00BD1211">
        <w:rPr>
          <w:i/>
          <w:highlight w:val="yellow"/>
          <w:lang w:val="da-DK"/>
        </w:rPr>
        <w:t xml:space="preserve">, </w:t>
      </w:r>
      <w:r w:rsidR="008C0CF2" w:rsidRPr="00BD1211">
        <w:rPr>
          <w:i/>
          <w:highlight w:val="yellow"/>
          <w:lang w:val="da-DK"/>
        </w:rPr>
        <w:t>15B,</w:t>
      </w:r>
      <w:r w:rsidRPr="00BD1211">
        <w:rPr>
          <w:i/>
          <w:highlight w:val="yellow"/>
          <w:lang w:val="da-DK"/>
        </w:rPr>
        <w:t xml:space="preserve"> 1</w:t>
      </w:r>
      <w:r w:rsidR="008C0CF2" w:rsidRPr="00BD1211">
        <w:rPr>
          <w:i/>
          <w:highlight w:val="yellow"/>
          <w:lang w:val="da-DK"/>
        </w:rPr>
        <w:t>5C</w:t>
      </w:r>
      <w:r w:rsidRPr="00BD1211">
        <w:rPr>
          <w:i/>
          <w:highlight w:val="yellow"/>
          <w:lang w:val="da-DK"/>
        </w:rPr>
        <w:t xml:space="preserve"> osv.) og vedlægges nærværende bilag.</w:t>
      </w:r>
    </w:p>
    <w:p w:rsidR="00AC06FE" w:rsidRDefault="00AC06FE" w:rsidP="00F54D93">
      <w:pPr>
        <w:rPr>
          <w:i/>
          <w:highlight w:val="yellow"/>
          <w:lang w:val="da-DK"/>
        </w:rPr>
      </w:pPr>
    </w:p>
    <w:p w:rsidR="00F54D93" w:rsidRPr="00BD1211" w:rsidRDefault="00AC06FE" w:rsidP="00F54D93">
      <w:pPr>
        <w:rPr>
          <w:i/>
          <w:lang w:val="da-DK"/>
        </w:rPr>
      </w:pPr>
      <w:r>
        <w:rPr>
          <w:i/>
          <w:highlight w:val="yellow"/>
          <w:lang w:val="da-DK"/>
        </w:rPr>
        <w:t>I tilknytning hertil kan der for det enkelte Programmel anføres relevante forhold, jf. Kontraktens punkt 23.</w:t>
      </w:r>
      <w:r w:rsidR="00F54D93" w:rsidRPr="00BD1211">
        <w:rPr>
          <w:i/>
          <w:highlight w:val="yellow"/>
          <w:lang w:val="da-DK"/>
        </w:rPr>
        <w:t>]</w:t>
      </w:r>
    </w:p>
    <w:p w:rsidR="00F54D93" w:rsidRPr="00BD1211" w:rsidRDefault="00F54D93" w:rsidP="00850E1A">
      <w:pPr>
        <w:rPr>
          <w:lang w:val="da-DK"/>
        </w:rPr>
      </w:pPr>
    </w:p>
    <w:tbl>
      <w:tblPr>
        <w:tblStyle w:val="TableGrid"/>
        <w:tblW w:w="0" w:type="auto"/>
        <w:tblLook w:val="04A0" w:firstRow="1" w:lastRow="0" w:firstColumn="1" w:lastColumn="0" w:noHBand="0" w:noVBand="1"/>
      </w:tblPr>
      <w:tblGrid>
        <w:gridCol w:w="6345"/>
        <w:gridCol w:w="1808"/>
      </w:tblGrid>
      <w:tr w:rsidR="008C0CF2" w:rsidRPr="00AC06FE" w:rsidTr="00DE2F5C">
        <w:tc>
          <w:tcPr>
            <w:tcW w:w="6345" w:type="dxa"/>
          </w:tcPr>
          <w:p w:rsidR="008C0CF2" w:rsidRPr="00BD1211" w:rsidRDefault="008C0CF2" w:rsidP="00850E1A">
            <w:pPr>
              <w:rPr>
                <w:b/>
                <w:lang w:val="da-DK"/>
              </w:rPr>
            </w:pPr>
            <w:r w:rsidRPr="00BD1211">
              <w:rPr>
                <w:b/>
                <w:lang w:val="da-DK"/>
              </w:rPr>
              <w:t>Programmel</w:t>
            </w:r>
          </w:p>
        </w:tc>
        <w:tc>
          <w:tcPr>
            <w:tcW w:w="1808" w:type="dxa"/>
          </w:tcPr>
          <w:p w:rsidR="008C0CF2" w:rsidRPr="00BD1211" w:rsidRDefault="008C0CF2" w:rsidP="00850E1A">
            <w:pPr>
              <w:rPr>
                <w:b/>
                <w:lang w:val="da-DK"/>
              </w:rPr>
            </w:pPr>
            <w:r w:rsidRPr="00BD1211">
              <w:rPr>
                <w:b/>
                <w:lang w:val="da-DK"/>
              </w:rPr>
              <w:t>Bilagsnummer</w:t>
            </w:r>
          </w:p>
        </w:tc>
      </w:tr>
      <w:tr w:rsidR="008C0CF2" w:rsidRPr="00AC06FE" w:rsidTr="00DE2F5C">
        <w:tc>
          <w:tcPr>
            <w:tcW w:w="6345" w:type="dxa"/>
          </w:tcPr>
          <w:p w:rsidR="008C0CF2" w:rsidRPr="00BD1211" w:rsidRDefault="008C0CF2" w:rsidP="008C0CF2">
            <w:pPr>
              <w:rPr>
                <w:i/>
                <w:highlight w:val="yellow"/>
                <w:lang w:val="da-DK"/>
              </w:rPr>
            </w:pPr>
            <w:r w:rsidRPr="00BD1211">
              <w:rPr>
                <w:i/>
                <w:highlight w:val="yellow"/>
                <w:lang w:val="da-DK"/>
              </w:rPr>
              <w:t xml:space="preserve"> […]</w:t>
            </w:r>
          </w:p>
        </w:tc>
        <w:tc>
          <w:tcPr>
            <w:tcW w:w="1808" w:type="dxa"/>
          </w:tcPr>
          <w:p w:rsidR="008C0CF2" w:rsidRPr="00BD1211" w:rsidRDefault="008C0CF2" w:rsidP="00850E1A">
            <w:pPr>
              <w:rPr>
                <w:i/>
                <w:highlight w:val="yellow"/>
                <w:lang w:val="da-DK"/>
              </w:rPr>
            </w:pPr>
            <w:r w:rsidRPr="00BD1211">
              <w:rPr>
                <w:i/>
                <w:highlight w:val="yellow"/>
                <w:lang w:val="da-DK"/>
              </w:rPr>
              <w:t>[…]</w:t>
            </w:r>
          </w:p>
        </w:tc>
      </w:tr>
    </w:tbl>
    <w:p w:rsidR="008C0CF2" w:rsidRPr="00BD1211" w:rsidRDefault="008C0CF2" w:rsidP="00850E1A">
      <w:pPr>
        <w:rPr>
          <w:lang w:val="da-DK"/>
        </w:rPr>
      </w:pPr>
    </w:p>
    <w:p w:rsidR="009D24BC" w:rsidRPr="00BD1211" w:rsidRDefault="009D24BC" w:rsidP="00253FD2">
      <w:pPr>
        <w:rPr>
          <w:lang w:val="da-DK"/>
        </w:rPr>
      </w:pPr>
    </w:p>
    <w:sectPr w:rsidR="009D24BC" w:rsidRPr="00BD1211" w:rsidSect="0002648E">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4D" w:rsidRDefault="00CC744D">
      <w:r>
        <w:separator/>
      </w:r>
    </w:p>
  </w:endnote>
  <w:endnote w:type="continuationSeparator" w:id="0">
    <w:p w:rsidR="00CC744D" w:rsidRDefault="00C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F8" w:rsidRDefault="00B77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2F8" w:rsidRDefault="00B77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F8" w:rsidRDefault="00B77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A9D">
      <w:rPr>
        <w:rStyle w:val="PageNumber"/>
        <w:noProof/>
      </w:rPr>
      <w:t>4</w:t>
    </w:r>
    <w:r>
      <w:rPr>
        <w:rStyle w:val="PageNumber"/>
      </w:rPr>
      <w:fldChar w:fldCharType="end"/>
    </w:r>
  </w:p>
  <w:p w:rsidR="00B772F8" w:rsidRPr="009D0F06" w:rsidRDefault="00B772F8">
    <w:pPr>
      <w:pStyle w:val="Footer"/>
      <w:ind w:right="360"/>
      <w:rPr>
        <w:lang w:val="da-DK"/>
      </w:rPr>
    </w:pPr>
    <w:r w:rsidRPr="009D0F06">
      <w:rPr>
        <w:color w:val="C0C0C0"/>
        <w:lang w:val="da-DK"/>
      </w:rPr>
      <w:t>Bilag 15</w:t>
    </w:r>
    <w:r w:rsidR="00667490">
      <w:rPr>
        <w:color w:val="C0C0C0"/>
        <w:lang w:val="da-DK"/>
      </w:rPr>
      <w:t>:</w:t>
    </w:r>
    <w:r w:rsidRPr="009D0F06">
      <w:rPr>
        <w:color w:val="C0C0C0"/>
        <w:lang w:val="da-DK"/>
      </w:rPr>
      <w:t xml:space="preserve"> Licensbetingelser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4D" w:rsidRDefault="00CC744D">
      <w:r>
        <w:separator/>
      </w:r>
    </w:p>
  </w:footnote>
  <w:footnote w:type="continuationSeparator" w:id="0">
    <w:p w:rsidR="00CC744D" w:rsidRDefault="00CC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F8" w:rsidRPr="00221C4F" w:rsidRDefault="00B772F8" w:rsidP="00221C4F">
    <w:pPr>
      <w:pStyle w:val="Header"/>
      <w:jc w:val="right"/>
      <w:rPr>
        <w:i/>
      </w:rPr>
    </w:pPr>
    <w:r w:rsidRPr="006E4A4E">
      <w:rPr>
        <w:i/>
        <w:highlight w:val="yellow"/>
      </w:rPr>
      <w:t>[</w:t>
    </w:r>
    <w:proofErr w:type="spellStart"/>
    <w:r w:rsidRPr="006E4A4E">
      <w:rPr>
        <w:i/>
        <w:highlight w:val="yellow"/>
      </w:rPr>
      <w:t>Navn</w:t>
    </w:r>
    <w:proofErr w:type="spellEnd"/>
    <w:r w:rsidRPr="006E4A4E">
      <w:rPr>
        <w:i/>
        <w:highlight w:val="yellow"/>
      </w:rPr>
      <w:t xml:space="preserve"> </w:t>
    </w:r>
    <w:proofErr w:type="spellStart"/>
    <w:r w:rsidRPr="006E4A4E">
      <w:rPr>
        <w:i/>
        <w:highlight w:val="yellow"/>
      </w:rPr>
      <w:t>på</w:t>
    </w:r>
    <w:proofErr w:type="spellEnd"/>
    <w:r w:rsidRPr="006E4A4E">
      <w:rPr>
        <w:i/>
        <w:highlight w:val="yellow"/>
      </w:rPr>
      <w:t xml:space="preserve"> </w:t>
    </w:r>
    <w:proofErr w:type="spellStart"/>
    <w:r w:rsidRPr="006E4A4E">
      <w:rPr>
        <w:i/>
        <w:highlight w:val="yellow"/>
      </w:rPr>
      <w:t>tilbudsgiver</w:t>
    </w:r>
    <w:proofErr w:type="spellEnd"/>
    <w:r w:rsidRPr="006E4A4E">
      <w:rPr>
        <w:i/>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A6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8CE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A01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1E0C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6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485F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3889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C41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262E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AA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17B51F3"/>
    <w:multiLevelType w:val="hybridMultilevel"/>
    <w:tmpl w:val="42C85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3148D2"/>
    <w:multiLevelType w:val="hybridMultilevel"/>
    <w:tmpl w:val="DBEC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DAF1260"/>
    <w:multiLevelType w:val="hybridMultilevel"/>
    <w:tmpl w:val="2A9034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19">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1">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009562F"/>
    <w:multiLevelType w:val="hybridMultilevel"/>
    <w:tmpl w:val="08B6843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3"/>
  </w:num>
  <w:num w:numId="2">
    <w:abstractNumId w:val="25"/>
  </w:num>
  <w:num w:numId="3">
    <w:abstractNumId w:val="21"/>
  </w:num>
  <w:num w:numId="4">
    <w:abstractNumId w:val="20"/>
  </w:num>
  <w:num w:numId="5">
    <w:abstractNumId w:val="18"/>
  </w:num>
  <w:num w:numId="6">
    <w:abstractNumId w:val="22"/>
  </w:num>
  <w:num w:numId="7">
    <w:abstractNumId w:val="19"/>
  </w:num>
  <w:num w:numId="8">
    <w:abstractNumId w:val="1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12"/>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14CE5C0-92EA-4A0B-B843-5EE7376D4251}"/>
  </w:docVars>
  <w:rsids>
    <w:rsidRoot w:val="000E7E5F"/>
    <w:rsid w:val="000003EC"/>
    <w:rsid w:val="0001264F"/>
    <w:rsid w:val="0002214C"/>
    <w:rsid w:val="0002648E"/>
    <w:rsid w:val="00036A22"/>
    <w:rsid w:val="0004038A"/>
    <w:rsid w:val="000502CB"/>
    <w:rsid w:val="000569B5"/>
    <w:rsid w:val="00073727"/>
    <w:rsid w:val="00097FC3"/>
    <w:rsid w:val="000A3385"/>
    <w:rsid w:val="000E085E"/>
    <w:rsid w:val="000E0DD7"/>
    <w:rsid w:val="000E19CC"/>
    <w:rsid w:val="000E1BD2"/>
    <w:rsid w:val="000E7E5F"/>
    <w:rsid w:val="000F0AE9"/>
    <w:rsid w:val="001050E0"/>
    <w:rsid w:val="001203E8"/>
    <w:rsid w:val="00127794"/>
    <w:rsid w:val="001336AD"/>
    <w:rsid w:val="0013568B"/>
    <w:rsid w:val="0015366C"/>
    <w:rsid w:val="00175088"/>
    <w:rsid w:val="001929EC"/>
    <w:rsid w:val="00193586"/>
    <w:rsid w:val="001B05EF"/>
    <w:rsid w:val="001C4DB7"/>
    <w:rsid w:val="001E1A87"/>
    <w:rsid w:val="002003DC"/>
    <w:rsid w:val="00203A9D"/>
    <w:rsid w:val="00203F00"/>
    <w:rsid w:val="00206CE6"/>
    <w:rsid w:val="00221C4F"/>
    <w:rsid w:val="00237584"/>
    <w:rsid w:val="00246795"/>
    <w:rsid w:val="00253FD2"/>
    <w:rsid w:val="002610DA"/>
    <w:rsid w:val="00265F7D"/>
    <w:rsid w:val="0028016C"/>
    <w:rsid w:val="00282E6F"/>
    <w:rsid w:val="00286978"/>
    <w:rsid w:val="00291F0B"/>
    <w:rsid w:val="002B3F13"/>
    <w:rsid w:val="002C06A4"/>
    <w:rsid w:val="002C1896"/>
    <w:rsid w:val="002C2862"/>
    <w:rsid w:val="002C5971"/>
    <w:rsid w:val="002C6BAA"/>
    <w:rsid w:val="002F30D4"/>
    <w:rsid w:val="002F3100"/>
    <w:rsid w:val="002F44C3"/>
    <w:rsid w:val="002F5836"/>
    <w:rsid w:val="002F6990"/>
    <w:rsid w:val="00302496"/>
    <w:rsid w:val="00304740"/>
    <w:rsid w:val="003075AA"/>
    <w:rsid w:val="00311596"/>
    <w:rsid w:val="003152A0"/>
    <w:rsid w:val="00324B60"/>
    <w:rsid w:val="00327368"/>
    <w:rsid w:val="003345F8"/>
    <w:rsid w:val="0033584A"/>
    <w:rsid w:val="003555FA"/>
    <w:rsid w:val="00357556"/>
    <w:rsid w:val="003703D3"/>
    <w:rsid w:val="00391F6D"/>
    <w:rsid w:val="0039340B"/>
    <w:rsid w:val="00394C88"/>
    <w:rsid w:val="003B11E9"/>
    <w:rsid w:val="003B2290"/>
    <w:rsid w:val="003C2FC2"/>
    <w:rsid w:val="003F14E8"/>
    <w:rsid w:val="003F1734"/>
    <w:rsid w:val="0041332F"/>
    <w:rsid w:val="004560F4"/>
    <w:rsid w:val="00456935"/>
    <w:rsid w:val="00470BDF"/>
    <w:rsid w:val="00471D28"/>
    <w:rsid w:val="0047761A"/>
    <w:rsid w:val="00484FE1"/>
    <w:rsid w:val="00497F32"/>
    <w:rsid w:val="004C5F4D"/>
    <w:rsid w:val="004D0BC6"/>
    <w:rsid w:val="004D6595"/>
    <w:rsid w:val="005043B8"/>
    <w:rsid w:val="00515017"/>
    <w:rsid w:val="00521776"/>
    <w:rsid w:val="00536C09"/>
    <w:rsid w:val="005449C6"/>
    <w:rsid w:val="00547FB2"/>
    <w:rsid w:val="00572026"/>
    <w:rsid w:val="00581E61"/>
    <w:rsid w:val="0059055E"/>
    <w:rsid w:val="005938F5"/>
    <w:rsid w:val="005A79CB"/>
    <w:rsid w:val="005E0D94"/>
    <w:rsid w:val="005E397E"/>
    <w:rsid w:val="005E525D"/>
    <w:rsid w:val="006025CF"/>
    <w:rsid w:val="00616343"/>
    <w:rsid w:val="00637306"/>
    <w:rsid w:val="00641308"/>
    <w:rsid w:val="00642316"/>
    <w:rsid w:val="00644470"/>
    <w:rsid w:val="0065326E"/>
    <w:rsid w:val="006608C0"/>
    <w:rsid w:val="00665FE9"/>
    <w:rsid w:val="00667490"/>
    <w:rsid w:val="00673C96"/>
    <w:rsid w:val="0068125A"/>
    <w:rsid w:val="006A531C"/>
    <w:rsid w:val="006B3894"/>
    <w:rsid w:val="006C5AA2"/>
    <w:rsid w:val="006C7003"/>
    <w:rsid w:val="006C7E1A"/>
    <w:rsid w:val="006C7E3B"/>
    <w:rsid w:val="006D4A15"/>
    <w:rsid w:val="006D649E"/>
    <w:rsid w:val="006E4A4E"/>
    <w:rsid w:val="006E68B7"/>
    <w:rsid w:val="006F02C7"/>
    <w:rsid w:val="0070367C"/>
    <w:rsid w:val="0071080A"/>
    <w:rsid w:val="00742B3B"/>
    <w:rsid w:val="007435FD"/>
    <w:rsid w:val="00777AEA"/>
    <w:rsid w:val="0079639E"/>
    <w:rsid w:val="007A4EB6"/>
    <w:rsid w:val="007B2761"/>
    <w:rsid w:val="007C0D22"/>
    <w:rsid w:val="007F0282"/>
    <w:rsid w:val="008026B4"/>
    <w:rsid w:val="008031D3"/>
    <w:rsid w:val="00833B21"/>
    <w:rsid w:val="00834AC4"/>
    <w:rsid w:val="00845EA4"/>
    <w:rsid w:val="00850E1A"/>
    <w:rsid w:val="00864322"/>
    <w:rsid w:val="00883F7E"/>
    <w:rsid w:val="008A034E"/>
    <w:rsid w:val="008C0CF2"/>
    <w:rsid w:val="008F12FD"/>
    <w:rsid w:val="009029D6"/>
    <w:rsid w:val="00931E1E"/>
    <w:rsid w:val="00994E7B"/>
    <w:rsid w:val="009A387F"/>
    <w:rsid w:val="009B1D3B"/>
    <w:rsid w:val="009B3A12"/>
    <w:rsid w:val="009C1ACA"/>
    <w:rsid w:val="009D0F06"/>
    <w:rsid w:val="009D12EE"/>
    <w:rsid w:val="009D1C66"/>
    <w:rsid w:val="009D24BC"/>
    <w:rsid w:val="009E2178"/>
    <w:rsid w:val="00A01E79"/>
    <w:rsid w:val="00A02089"/>
    <w:rsid w:val="00A06D67"/>
    <w:rsid w:val="00A14F01"/>
    <w:rsid w:val="00A320DA"/>
    <w:rsid w:val="00A45739"/>
    <w:rsid w:val="00A559DB"/>
    <w:rsid w:val="00A7109C"/>
    <w:rsid w:val="00A873AB"/>
    <w:rsid w:val="00A87C98"/>
    <w:rsid w:val="00A96DD7"/>
    <w:rsid w:val="00A972EA"/>
    <w:rsid w:val="00AA01E1"/>
    <w:rsid w:val="00AA39FF"/>
    <w:rsid w:val="00AB2C8A"/>
    <w:rsid w:val="00AC06FE"/>
    <w:rsid w:val="00AC1E53"/>
    <w:rsid w:val="00AF071E"/>
    <w:rsid w:val="00AF3D95"/>
    <w:rsid w:val="00AF557C"/>
    <w:rsid w:val="00B05EDF"/>
    <w:rsid w:val="00B120A4"/>
    <w:rsid w:val="00B13BF2"/>
    <w:rsid w:val="00B140FA"/>
    <w:rsid w:val="00B17240"/>
    <w:rsid w:val="00B21210"/>
    <w:rsid w:val="00B31A12"/>
    <w:rsid w:val="00B35F3D"/>
    <w:rsid w:val="00B610DD"/>
    <w:rsid w:val="00B67CE7"/>
    <w:rsid w:val="00B70E69"/>
    <w:rsid w:val="00B772F8"/>
    <w:rsid w:val="00B838D1"/>
    <w:rsid w:val="00B91554"/>
    <w:rsid w:val="00BA3AE7"/>
    <w:rsid w:val="00BB1EF3"/>
    <w:rsid w:val="00BC32C3"/>
    <w:rsid w:val="00BD1211"/>
    <w:rsid w:val="00BD1A40"/>
    <w:rsid w:val="00BE695D"/>
    <w:rsid w:val="00BF4447"/>
    <w:rsid w:val="00BF44A9"/>
    <w:rsid w:val="00C127AC"/>
    <w:rsid w:val="00C16235"/>
    <w:rsid w:val="00C222A3"/>
    <w:rsid w:val="00C454BB"/>
    <w:rsid w:val="00C718D9"/>
    <w:rsid w:val="00C81AB3"/>
    <w:rsid w:val="00C83B61"/>
    <w:rsid w:val="00CA4671"/>
    <w:rsid w:val="00CA4D9F"/>
    <w:rsid w:val="00CB1E58"/>
    <w:rsid w:val="00CB30FA"/>
    <w:rsid w:val="00CC19B6"/>
    <w:rsid w:val="00CC744D"/>
    <w:rsid w:val="00CE0984"/>
    <w:rsid w:val="00CE4F12"/>
    <w:rsid w:val="00CF5167"/>
    <w:rsid w:val="00CF7440"/>
    <w:rsid w:val="00D12C45"/>
    <w:rsid w:val="00D40CD3"/>
    <w:rsid w:val="00D40FFD"/>
    <w:rsid w:val="00D41142"/>
    <w:rsid w:val="00D7145B"/>
    <w:rsid w:val="00D807CB"/>
    <w:rsid w:val="00D86393"/>
    <w:rsid w:val="00D912F7"/>
    <w:rsid w:val="00D95E1F"/>
    <w:rsid w:val="00DA5375"/>
    <w:rsid w:val="00DB6A42"/>
    <w:rsid w:val="00DB7FF6"/>
    <w:rsid w:val="00DC0235"/>
    <w:rsid w:val="00DC0FB5"/>
    <w:rsid w:val="00DE2F5C"/>
    <w:rsid w:val="00DF76B1"/>
    <w:rsid w:val="00E0280B"/>
    <w:rsid w:val="00E167AA"/>
    <w:rsid w:val="00E25B67"/>
    <w:rsid w:val="00E43A3D"/>
    <w:rsid w:val="00E44D20"/>
    <w:rsid w:val="00E62B64"/>
    <w:rsid w:val="00E64404"/>
    <w:rsid w:val="00E76F5E"/>
    <w:rsid w:val="00EA7A72"/>
    <w:rsid w:val="00EC6D70"/>
    <w:rsid w:val="00ED0935"/>
    <w:rsid w:val="00ED33B2"/>
    <w:rsid w:val="00ED3404"/>
    <w:rsid w:val="00ED3C57"/>
    <w:rsid w:val="00ED7D49"/>
    <w:rsid w:val="00EE2593"/>
    <w:rsid w:val="00EF6ABD"/>
    <w:rsid w:val="00EF6AC7"/>
    <w:rsid w:val="00F42A2B"/>
    <w:rsid w:val="00F430EC"/>
    <w:rsid w:val="00F4469B"/>
    <w:rsid w:val="00F44750"/>
    <w:rsid w:val="00F44E5C"/>
    <w:rsid w:val="00F54D93"/>
    <w:rsid w:val="00F5541B"/>
    <w:rsid w:val="00F573F2"/>
    <w:rsid w:val="00F65FAD"/>
    <w:rsid w:val="00F85893"/>
    <w:rsid w:val="00FA0882"/>
    <w:rsid w:val="00FA4753"/>
    <w:rsid w:val="00FB117A"/>
    <w:rsid w:val="00FB2002"/>
    <w:rsid w:val="00FC22AC"/>
    <w:rsid w:val="00FF6B7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80B"/>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0280B"/>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0280B"/>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0280B"/>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0280B"/>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0280B"/>
    <w:rPr>
      <w:b/>
      <w:bCs/>
      <w:spacing w:val="6"/>
      <w:lang w:val="en-GB"/>
    </w:rPr>
  </w:style>
  <w:style w:type="character" w:customStyle="1" w:styleId="Heading7Char">
    <w:name w:val="Heading 7 Char"/>
    <w:basedOn w:val="DefaultParagraphFont"/>
    <w:link w:val="Heading7"/>
    <w:uiPriority w:val="99"/>
    <w:locked/>
    <w:rsid w:val="00E0280B"/>
    <w:rPr>
      <w:spacing w:val="6"/>
      <w:sz w:val="24"/>
      <w:szCs w:val="24"/>
      <w:lang w:val="en-GB"/>
    </w:rPr>
  </w:style>
  <w:style w:type="character" w:customStyle="1" w:styleId="Heading8Char">
    <w:name w:val="Heading 8 Char"/>
    <w:basedOn w:val="DefaultParagraphFont"/>
    <w:link w:val="Heading8"/>
    <w:uiPriority w:val="99"/>
    <w:locked/>
    <w:rsid w:val="00E0280B"/>
    <w:rPr>
      <w:i/>
      <w:iCs/>
      <w:spacing w:val="6"/>
      <w:sz w:val="24"/>
      <w:szCs w:val="24"/>
      <w:lang w:val="en-GB"/>
    </w:rPr>
  </w:style>
  <w:style w:type="character" w:customStyle="1" w:styleId="Heading9Char">
    <w:name w:val="Heading 9 Char"/>
    <w:basedOn w:val="DefaultParagraphFont"/>
    <w:link w:val="Heading9"/>
    <w:uiPriority w:val="99"/>
    <w:locked/>
    <w:rsid w:val="00E0280B"/>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0280B"/>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0280B"/>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E0280B"/>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0280B"/>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0280B"/>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9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0280B"/>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Revision">
    <w:name w:val="Revision"/>
    <w:hidden/>
    <w:uiPriority w:val="99"/>
    <w:semiHidden/>
    <w:rsid w:val="006C7E1A"/>
    <w:rPr>
      <w:rFonts w:ascii="Verdana" w:hAnsi="Verdana"/>
      <w:spacing w:val="6"/>
      <w:sz w:val="18"/>
      <w:szCs w:val="24"/>
    </w:rPr>
  </w:style>
  <w:style w:type="paragraph" w:styleId="Bibliography">
    <w:name w:val="Bibliography"/>
    <w:basedOn w:val="Normal"/>
    <w:next w:val="Normal"/>
    <w:uiPriority w:val="37"/>
    <w:semiHidden/>
    <w:unhideWhenUsed/>
    <w:rsid w:val="00BD1211"/>
  </w:style>
  <w:style w:type="paragraph" w:styleId="BlockText">
    <w:name w:val="Block Text"/>
    <w:basedOn w:val="Normal"/>
    <w:uiPriority w:val="99"/>
    <w:semiHidden/>
    <w:unhideWhenUsed/>
    <w:locked/>
    <w:rsid w:val="00BD12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BD1211"/>
    <w:pPr>
      <w:spacing w:after="120"/>
    </w:pPr>
  </w:style>
  <w:style w:type="character" w:customStyle="1" w:styleId="BodyTextChar">
    <w:name w:val="Body Text Char"/>
    <w:basedOn w:val="DefaultParagraphFont"/>
    <w:link w:val="BodyText"/>
    <w:uiPriority w:val="99"/>
    <w:semiHidden/>
    <w:rsid w:val="00BD1211"/>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BD1211"/>
    <w:pPr>
      <w:spacing w:after="120" w:line="480" w:lineRule="auto"/>
    </w:pPr>
  </w:style>
  <w:style w:type="character" w:customStyle="1" w:styleId="BodyText2Char">
    <w:name w:val="Body Text 2 Char"/>
    <w:basedOn w:val="DefaultParagraphFont"/>
    <w:link w:val="BodyText2"/>
    <w:uiPriority w:val="99"/>
    <w:semiHidden/>
    <w:rsid w:val="00BD1211"/>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BD1211"/>
    <w:pPr>
      <w:spacing w:after="0"/>
      <w:ind w:firstLine="360"/>
    </w:pPr>
  </w:style>
  <w:style w:type="character" w:customStyle="1" w:styleId="BodyTextFirstIndentChar">
    <w:name w:val="Body Text First Indent Char"/>
    <w:basedOn w:val="BodyTextChar"/>
    <w:link w:val="BodyTextFirstIndent"/>
    <w:uiPriority w:val="99"/>
    <w:semiHidden/>
    <w:rsid w:val="00BD1211"/>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BD1211"/>
    <w:pPr>
      <w:spacing w:after="120"/>
      <w:ind w:left="283"/>
    </w:pPr>
  </w:style>
  <w:style w:type="character" w:customStyle="1" w:styleId="BodyTextIndentChar">
    <w:name w:val="Body Text Indent Char"/>
    <w:basedOn w:val="DefaultParagraphFont"/>
    <w:link w:val="BodyTextIndent"/>
    <w:uiPriority w:val="99"/>
    <w:semiHidden/>
    <w:rsid w:val="00BD1211"/>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BD121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D1211"/>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BD1211"/>
    <w:pPr>
      <w:spacing w:after="120" w:line="480" w:lineRule="auto"/>
      <w:ind w:left="283"/>
    </w:pPr>
  </w:style>
  <w:style w:type="character" w:customStyle="1" w:styleId="BodyTextIndent2Char">
    <w:name w:val="Body Text Indent 2 Char"/>
    <w:basedOn w:val="DefaultParagraphFont"/>
    <w:link w:val="BodyTextIndent2"/>
    <w:uiPriority w:val="99"/>
    <w:semiHidden/>
    <w:rsid w:val="00BD1211"/>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BD12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1211"/>
    <w:rPr>
      <w:rFonts w:ascii="Verdana" w:hAnsi="Verdana"/>
      <w:spacing w:val="6"/>
      <w:sz w:val="16"/>
      <w:szCs w:val="16"/>
      <w:lang w:val="en-GB"/>
    </w:rPr>
  </w:style>
  <w:style w:type="character" w:styleId="BookTitle">
    <w:name w:val="Book Title"/>
    <w:basedOn w:val="DefaultParagraphFont"/>
    <w:uiPriority w:val="33"/>
    <w:qFormat/>
    <w:rsid w:val="00BD1211"/>
    <w:rPr>
      <w:b/>
      <w:bCs/>
      <w:smallCaps/>
      <w:spacing w:val="5"/>
      <w:lang w:val="en-GB"/>
    </w:rPr>
  </w:style>
  <w:style w:type="paragraph" w:styleId="Caption">
    <w:name w:val="caption"/>
    <w:basedOn w:val="Normal"/>
    <w:next w:val="Normal"/>
    <w:uiPriority w:val="35"/>
    <w:semiHidden/>
    <w:unhideWhenUsed/>
    <w:qFormat/>
    <w:locked/>
    <w:rsid w:val="00BD1211"/>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BD1211"/>
    <w:pPr>
      <w:spacing w:line="240" w:lineRule="auto"/>
      <w:ind w:left="4252"/>
    </w:pPr>
  </w:style>
  <w:style w:type="character" w:customStyle="1" w:styleId="ClosingChar">
    <w:name w:val="Closing Char"/>
    <w:basedOn w:val="DefaultParagraphFont"/>
    <w:link w:val="Closing"/>
    <w:uiPriority w:val="99"/>
    <w:semiHidden/>
    <w:rsid w:val="00BD1211"/>
    <w:rPr>
      <w:rFonts w:ascii="Verdana" w:hAnsi="Verdana"/>
      <w:spacing w:val="6"/>
      <w:sz w:val="18"/>
      <w:szCs w:val="24"/>
      <w:lang w:val="en-GB"/>
    </w:rPr>
  </w:style>
  <w:style w:type="table" w:styleId="ColorfulGrid">
    <w:name w:val="Colorful Grid"/>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D121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D121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D121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D121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D121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D12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D121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D121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D121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D121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D121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D121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D121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D121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D121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D121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D121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D121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BD1211"/>
  </w:style>
  <w:style w:type="character" w:customStyle="1" w:styleId="DateChar">
    <w:name w:val="Date Char"/>
    <w:basedOn w:val="DefaultParagraphFont"/>
    <w:link w:val="Date"/>
    <w:uiPriority w:val="99"/>
    <w:semiHidden/>
    <w:rsid w:val="00BD1211"/>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BD1211"/>
    <w:pPr>
      <w:spacing w:line="240" w:lineRule="auto"/>
    </w:pPr>
  </w:style>
  <w:style w:type="character" w:customStyle="1" w:styleId="E-mailSignatureChar">
    <w:name w:val="E-mail Signature Char"/>
    <w:basedOn w:val="DefaultParagraphFont"/>
    <w:link w:val="E-mailSignature"/>
    <w:uiPriority w:val="99"/>
    <w:semiHidden/>
    <w:rsid w:val="00BD1211"/>
    <w:rPr>
      <w:rFonts w:ascii="Verdana" w:hAnsi="Verdana"/>
      <w:spacing w:val="6"/>
      <w:sz w:val="18"/>
      <w:szCs w:val="24"/>
      <w:lang w:val="en-GB"/>
    </w:rPr>
  </w:style>
  <w:style w:type="character" w:styleId="Emphasis">
    <w:name w:val="Emphasis"/>
    <w:basedOn w:val="DefaultParagraphFont"/>
    <w:uiPriority w:val="20"/>
    <w:qFormat/>
    <w:locked/>
    <w:rsid w:val="00BD1211"/>
    <w:rPr>
      <w:i/>
      <w:iCs/>
      <w:lang w:val="en-GB"/>
    </w:rPr>
  </w:style>
  <w:style w:type="character" w:styleId="EndnoteReference">
    <w:name w:val="endnote reference"/>
    <w:basedOn w:val="DefaultParagraphFont"/>
    <w:uiPriority w:val="99"/>
    <w:semiHidden/>
    <w:unhideWhenUsed/>
    <w:locked/>
    <w:rsid w:val="00BD1211"/>
    <w:rPr>
      <w:vertAlign w:val="superscript"/>
      <w:lang w:val="en-GB"/>
    </w:rPr>
  </w:style>
  <w:style w:type="paragraph" w:styleId="EndnoteText">
    <w:name w:val="endnote text"/>
    <w:basedOn w:val="Normal"/>
    <w:link w:val="EndnoteTextChar"/>
    <w:uiPriority w:val="99"/>
    <w:semiHidden/>
    <w:unhideWhenUsed/>
    <w:locked/>
    <w:rsid w:val="00BD1211"/>
    <w:pPr>
      <w:spacing w:line="240" w:lineRule="auto"/>
    </w:pPr>
    <w:rPr>
      <w:sz w:val="20"/>
      <w:szCs w:val="20"/>
    </w:rPr>
  </w:style>
  <w:style w:type="character" w:customStyle="1" w:styleId="EndnoteTextChar">
    <w:name w:val="Endnote Text Char"/>
    <w:basedOn w:val="DefaultParagraphFont"/>
    <w:link w:val="EndnoteText"/>
    <w:uiPriority w:val="99"/>
    <w:semiHidden/>
    <w:rsid w:val="00BD1211"/>
    <w:rPr>
      <w:rFonts w:ascii="Verdana" w:hAnsi="Verdana"/>
      <w:spacing w:val="6"/>
      <w:sz w:val="20"/>
      <w:szCs w:val="20"/>
      <w:lang w:val="en-GB"/>
    </w:rPr>
  </w:style>
  <w:style w:type="paragraph" w:styleId="EnvelopeAddress">
    <w:name w:val="envelope address"/>
    <w:basedOn w:val="Normal"/>
    <w:uiPriority w:val="99"/>
    <w:semiHidden/>
    <w:unhideWhenUsed/>
    <w:locked/>
    <w:rsid w:val="00BD1211"/>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BD1211"/>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BD1211"/>
    <w:rPr>
      <w:vertAlign w:val="superscript"/>
      <w:lang w:val="en-GB"/>
    </w:rPr>
  </w:style>
  <w:style w:type="paragraph" w:styleId="FootnoteText">
    <w:name w:val="footnote text"/>
    <w:basedOn w:val="Normal"/>
    <w:link w:val="FootnoteTextChar"/>
    <w:uiPriority w:val="99"/>
    <w:semiHidden/>
    <w:unhideWhenUsed/>
    <w:locked/>
    <w:rsid w:val="00BD1211"/>
    <w:pPr>
      <w:spacing w:line="240" w:lineRule="auto"/>
    </w:pPr>
    <w:rPr>
      <w:sz w:val="20"/>
      <w:szCs w:val="20"/>
    </w:rPr>
  </w:style>
  <w:style w:type="character" w:customStyle="1" w:styleId="FootnoteTextChar">
    <w:name w:val="Footnote Text Char"/>
    <w:basedOn w:val="DefaultParagraphFont"/>
    <w:link w:val="FootnoteText"/>
    <w:uiPriority w:val="99"/>
    <w:semiHidden/>
    <w:rsid w:val="00BD1211"/>
    <w:rPr>
      <w:rFonts w:ascii="Verdana" w:hAnsi="Verdana"/>
      <w:spacing w:val="6"/>
      <w:sz w:val="20"/>
      <w:szCs w:val="20"/>
      <w:lang w:val="en-GB"/>
    </w:rPr>
  </w:style>
  <w:style w:type="character" w:styleId="HTMLAcronym">
    <w:name w:val="HTML Acronym"/>
    <w:basedOn w:val="DefaultParagraphFont"/>
    <w:uiPriority w:val="99"/>
    <w:semiHidden/>
    <w:unhideWhenUsed/>
    <w:locked/>
    <w:rsid w:val="00BD1211"/>
    <w:rPr>
      <w:lang w:val="en-GB"/>
    </w:rPr>
  </w:style>
  <w:style w:type="paragraph" w:styleId="HTMLAddress">
    <w:name w:val="HTML Address"/>
    <w:basedOn w:val="Normal"/>
    <w:link w:val="HTMLAddressChar"/>
    <w:uiPriority w:val="99"/>
    <w:semiHidden/>
    <w:unhideWhenUsed/>
    <w:locked/>
    <w:rsid w:val="00BD1211"/>
    <w:pPr>
      <w:spacing w:line="240" w:lineRule="auto"/>
    </w:pPr>
    <w:rPr>
      <w:i/>
      <w:iCs/>
    </w:rPr>
  </w:style>
  <w:style w:type="character" w:customStyle="1" w:styleId="HTMLAddressChar">
    <w:name w:val="HTML Address Char"/>
    <w:basedOn w:val="DefaultParagraphFont"/>
    <w:link w:val="HTMLAddress"/>
    <w:uiPriority w:val="99"/>
    <w:semiHidden/>
    <w:rsid w:val="00BD1211"/>
    <w:rPr>
      <w:rFonts w:ascii="Verdana" w:hAnsi="Verdana"/>
      <w:i/>
      <w:iCs/>
      <w:spacing w:val="6"/>
      <w:sz w:val="18"/>
      <w:szCs w:val="24"/>
      <w:lang w:val="en-GB"/>
    </w:rPr>
  </w:style>
  <w:style w:type="character" w:styleId="HTMLCite">
    <w:name w:val="HTML Cite"/>
    <w:basedOn w:val="DefaultParagraphFont"/>
    <w:uiPriority w:val="99"/>
    <w:semiHidden/>
    <w:unhideWhenUsed/>
    <w:locked/>
    <w:rsid w:val="00BD1211"/>
    <w:rPr>
      <w:i/>
      <w:iCs/>
      <w:lang w:val="en-GB"/>
    </w:rPr>
  </w:style>
  <w:style w:type="character" w:styleId="HTMLCode">
    <w:name w:val="HTML Code"/>
    <w:basedOn w:val="DefaultParagraphFont"/>
    <w:uiPriority w:val="99"/>
    <w:semiHidden/>
    <w:unhideWhenUsed/>
    <w:locked/>
    <w:rsid w:val="00BD1211"/>
    <w:rPr>
      <w:rFonts w:ascii="Consolas" w:hAnsi="Consolas"/>
      <w:sz w:val="20"/>
      <w:szCs w:val="20"/>
      <w:lang w:val="en-GB"/>
    </w:rPr>
  </w:style>
  <w:style w:type="character" w:styleId="HTMLDefinition">
    <w:name w:val="HTML Definition"/>
    <w:basedOn w:val="DefaultParagraphFont"/>
    <w:uiPriority w:val="99"/>
    <w:semiHidden/>
    <w:unhideWhenUsed/>
    <w:locked/>
    <w:rsid w:val="00BD1211"/>
    <w:rPr>
      <w:i/>
      <w:iCs/>
      <w:lang w:val="en-GB"/>
    </w:rPr>
  </w:style>
  <w:style w:type="character" w:styleId="HTMLKeyboard">
    <w:name w:val="HTML Keyboard"/>
    <w:basedOn w:val="DefaultParagraphFont"/>
    <w:uiPriority w:val="99"/>
    <w:semiHidden/>
    <w:unhideWhenUsed/>
    <w:locked/>
    <w:rsid w:val="00BD1211"/>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BD121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1211"/>
    <w:rPr>
      <w:rFonts w:ascii="Consolas" w:hAnsi="Consolas"/>
      <w:spacing w:val="6"/>
      <w:sz w:val="20"/>
      <w:szCs w:val="20"/>
      <w:lang w:val="en-GB"/>
    </w:rPr>
  </w:style>
  <w:style w:type="character" w:styleId="HTMLSample">
    <w:name w:val="HTML Sample"/>
    <w:basedOn w:val="DefaultParagraphFont"/>
    <w:uiPriority w:val="99"/>
    <w:semiHidden/>
    <w:unhideWhenUsed/>
    <w:locked/>
    <w:rsid w:val="00BD1211"/>
    <w:rPr>
      <w:rFonts w:ascii="Consolas" w:hAnsi="Consolas"/>
      <w:sz w:val="24"/>
      <w:szCs w:val="24"/>
      <w:lang w:val="en-GB"/>
    </w:rPr>
  </w:style>
  <w:style w:type="character" w:styleId="HTMLTypewriter">
    <w:name w:val="HTML Typewriter"/>
    <w:basedOn w:val="DefaultParagraphFont"/>
    <w:uiPriority w:val="99"/>
    <w:semiHidden/>
    <w:unhideWhenUsed/>
    <w:locked/>
    <w:rsid w:val="00BD1211"/>
    <w:rPr>
      <w:rFonts w:ascii="Consolas" w:hAnsi="Consolas"/>
      <w:sz w:val="20"/>
      <w:szCs w:val="20"/>
      <w:lang w:val="en-GB"/>
    </w:rPr>
  </w:style>
  <w:style w:type="character" w:styleId="HTMLVariable">
    <w:name w:val="HTML Variable"/>
    <w:basedOn w:val="DefaultParagraphFont"/>
    <w:uiPriority w:val="99"/>
    <w:semiHidden/>
    <w:unhideWhenUsed/>
    <w:locked/>
    <w:rsid w:val="00BD1211"/>
    <w:rPr>
      <w:i/>
      <w:iCs/>
      <w:lang w:val="en-GB"/>
    </w:rPr>
  </w:style>
  <w:style w:type="paragraph" w:styleId="Index1">
    <w:name w:val="index 1"/>
    <w:basedOn w:val="Normal"/>
    <w:next w:val="Normal"/>
    <w:autoRedefine/>
    <w:uiPriority w:val="99"/>
    <w:semiHidden/>
    <w:unhideWhenUsed/>
    <w:locked/>
    <w:rsid w:val="00BD1211"/>
    <w:pPr>
      <w:spacing w:line="240" w:lineRule="auto"/>
      <w:ind w:left="180" w:hanging="180"/>
    </w:pPr>
  </w:style>
  <w:style w:type="paragraph" w:styleId="Index2">
    <w:name w:val="index 2"/>
    <w:basedOn w:val="Normal"/>
    <w:next w:val="Normal"/>
    <w:autoRedefine/>
    <w:uiPriority w:val="99"/>
    <w:semiHidden/>
    <w:unhideWhenUsed/>
    <w:locked/>
    <w:rsid w:val="00BD1211"/>
    <w:pPr>
      <w:spacing w:line="240" w:lineRule="auto"/>
      <w:ind w:left="360" w:hanging="180"/>
    </w:pPr>
  </w:style>
  <w:style w:type="paragraph" w:styleId="Index3">
    <w:name w:val="index 3"/>
    <w:basedOn w:val="Normal"/>
    <w:next w:val="Normal"/>
    <w:autoRedefine/>
    <w:uiPriority w:val="99"/>
    <w:semiHidden/>
    <w:unhideWhenUsed/>
    <w:locked/>
    <w:rsid w:val="00BD1211"/>
    <w:pPr>
      <w:spacing w:line="240" w:lineRule="auto"/>
      <w:ind w:left="540" w:hanging="180"/>
    </w:pPr>
  </w:style>
  <w:style w:type="paragraph" w:styleId="Index4">
    <w:name w:val="index 4"/>
    <w:basedOn w:val="Normal"/>
    <w:next w:val="Normal"/>
    <w:autoRedefine/>
    <w:uiPriority w:val="99"/>
    <w:semiHidden/>
    <w:unhideWhenUsed/>
    <w:locked/>
    <w:rsid w:val="00BD1211"/>
    <w:pPr>
      <w:spacing w:line="240" w:lineRule="auto"/>
      <w:ind w:left="720" w:hanging="180"/>
    </w:pPr>
  </w:style>
  <w:style w:type="paragraph" w:styleId="Index5">
    <w:name w:val="index 5"/>
    <w:basedOn w:val="Normal"/>
    <w:next w:val="Normal"/>
    <w:autoRedefine/>
    <w:uiPriority w:val="99"/>
    <w:semiHidden/>
    <w:unhideWhenUsed/>
    <w:locked/>
    <w:rsid w:val="00BD1211"/>
    <w:pPr>
      <w:spacing w:line="240" w:lineRule="auto"/>
      <w:ind w:left="900" w:hanging="180"/>
    </w:pPr>
  </w:style>
  <w:style w:type="paragraph" w:styleId="Index6">
    <w:name w:val="index 6"/>
    <w:basedOn w:val="Normal"/>
    <w:next w:val="Normal"/>
    <w:autoRedefine/>
    <w:uiPriority w:val="99"/>
    <w:semiHidden/>
    <w:unhideWhenUsed/>
    <w:locked/>
    <w:rsid w:val="00BD1211"/>
    <w:pPr>
      <w:spacing w:line="240" w:lineRule="auto"/>
      <w:ind w:left="1080" w:hanging="180"/>
    </w:pPr>
  </w:style>
  <w:style w:type="paragraph" w:styleId="Index7">
    <w:name w:val="index 7"/>
    <w:basedOn w:val="Normal"/>
    <w:next w:val="Normal"/>
    <w:autoRedefine/>
    <w:uiPriority w:val="99"/>
    <w:semiHidden/>
    <w:unhideWhenUsed/>
    <w:locked/>
    <w:rsid w:val="00BD1211"/>
    <w:pPr>
      <w:spacing w:line="240" w:lineRule="auto"/>
      <w:ind w:left="1260" w:hanging="180"/>
    </w:pPr>
  </w:style>
  <w:style w:type="paragraph" w:styleId="Index8">
    <w:name w:val="index 8"/>
    <w:basedOn w:val="Normal"/>
    <w:next w:val="Normal"/>
    <w:autoRedefine/>
    <w:uiPriority w:val="99"/>
    <w:semiHidden/>
    <w:unhideWhenUsed/>
    <w:locked/>
    <w:rsid w:val="00BD1211"/>
    <w:pPr>
      <w:spacing w:line="240" w:lineRule="auto"/>
      <w:ind w:left="1440" w:hanging="180"/>
    </w:pPr>
  </w:style>
  <w:style w:type="paragraph" w:styleId="Index9">
    <w:name w:val="index 9"/>
    <w:basedOn w:val="Normal"/>
    <w:next w:val="Normal"/>
    <w:autoRedefine/>
    <w:uiPriority w:val="99"/>
    <w:semiHidden/>
    <w:unhideWhenUsed/>
    <w:locked/>
    <w:rsid w:val="00BD1211"/>
    <w:pPr>
      <w:spacing w:line="240" w:lineRule="auto"/>
      <w:ind w:left="1620" w:hanging="180"/>
    </w:pPr>
  </w:style>
  <w:style w:type="paragraph" w:styleId="IndexHeading">
    <w:name w:val="index heading"/>
    <w:basedOn w:val="Normal"/>
    <w:next w:val="Index1"/>
    <w:uiPriority w:val="99"/>
    <w:semiHidden/>
    <w:unhideWhenUsed/>
    <w:locked/>
    <w:rsid w:val="00BD1211"/>
    <w:rPr>
      <w:rFonts w:asciiTheme="majorHAnsi" w:eastAsiaTheme="majorEastAsia" w:hAnsiTheme="majorHAnsi" w:cstheme="majorBidi"/>
      <w:b/>
      <w:bCs/>
    </w:rPr>
  </w:style>
  <w:style w:type="character" w:styleId="IntenseEmphasis">
    <w:name w:val="Intense Emphasis"/>
    <w:basedOn w:val="DefaultParagraphFont"/>
    <w:uiPriority w:val="21"/>
    <w:qFormat/>
    <w:rsid w:val="00BD1211"/>
    <w:rPr>
      <w:b/>
      <w:bCs/>
      <w:i/>
      <w:iCs/>
      <w:color w:val="4F81BD" w:themeColor="accent1"/>
      <w:lang w:val="en-GB"/>
    </w:rPr>
  </w:style>
  <w:style w:type="paragraph" w:styleId="IntenseQuote">
    <w:name w:val="Intense Quote"/>
    <w:basedOn w:val="Normal"/>
    <w:next w:val="Normal"/>
    <w:link w:val="IntenseQuoteChar"/>
    <w:uiPriority w:val="30"/>
    <w:qFormat/>
    <w:rsid w:val="00BD12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1211"/>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BD1211"/>
    <w:rPr>
      <w:b/>
      <w:bCs/>
      <w:smallCaps/>
      <w:color w:val="C0504D" w:themeColor="accent2"/>
      <w:spacing w:val="5"/>
      <w:u w:val="single"/>
      <w:lang w:val="en-GB"/>
    </w:rPr>
  </w:style>
  <w:style w:type="table" w:styleId="LightGrid">
    <w:name w:val="Light Grid"/>
    <w:basedOn w:val="TableNormal"/>
    <w:uiPriority w:val="62"/>
    <w:rsid w:val="00BD12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D12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D12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D12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D12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D12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D12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D12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D12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D12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D12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D12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D12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D12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D12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12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D121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D121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D12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D12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D12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BD1211"/>
    <w:rPr>
      <w:lang w:val="en-GB"/>
    </w:rPr>
  </w:style>
  <w:style w:type="paragraph" w:styleId="List">
    <w:name w:val="List"/>
    <w:basedOn w:val="Normal"/>
    <w:uiPriority w:val="99"/>
    <w:semiHidden/>
    <w:unhideWhenUsed/>
    <w:locked/>
    <w:rsid w:val="00BD1211"/>
    <w:pPr>
      <w:ind w:left="283" w:hanging="283"/>
      <w:contextualSpacing/>
    </w:pPr>
  </w:style>
  <w:style w:type="paragraph" w:styleId="List2">
    <w:name w:val="List 2"/>
    <w:basedOn w:val="Normal"/>
    <w:uiPriority w:val="99"/>
    <w:semiHidden/>
    <w:unhideWhenUsed/>
    <w:locked/>
    <w:rsid w:val="00BD1211"/>
    <w:pPr>
      <w:ind w:left="566" w:hanging="283"/>
      <w:contextualSpacing/>
    </w:pPr>
  </w:style>
  <w:style w:type="paragraph" w:styleId="List3">
    <w:name w:val="List 3"/>
    <w:basedOn w:val="Normal"/>
    <w:uiPriority w:val="99"/>
    <w:semiHidden/>
    <w:unhideWhenUsed/>
    <w:locked/>
    <w:rsid w:val="00BD1211"/>
    <w:pPr>
      <w:ind w:left="849" w:hanging="283"/>
      <w:contextualSpacing/>
    </w:pPr>
  </w:style>
  <w:style w:type="paragraph" w:styleId="List4">
    <w:name w:val="List 4"/>
    <w:basedOn w:val="Normal"/>
    <w:uiPriority w:val="99"/>
    <w:semiHidden/>
    <w:unhideWhenUsed/>
    <w:locked/>
    <w:rsid w:val="00BD1211"/>
    <w:pPr>
      <w:ind w:left="1132" w:hanging="283"/>
      <w:contextualSpacing/>
    </w:pPr>
  </w:style>
  <w:style w:type="paragraph" w:styleId="List5">
    <w:name w:val="List 5"/>
    <w:basedOn w:val="Normal"/>
    <w:uiPriority w:val="99"/>
    <w:semiHidden/>
    <w:unhideWhenUsed/>
    <w:locked/>
    <w:rsid w:val="00BD1211"/>
    <w:pPr>
      <w:ind w:left="1415" w:hanging="283"/>
      <w:contextualSpacing/>
    </w:pPr>
  </w:style>
  <w:style w:type="paragraph" w:styleId="ListBullet">
    <w:name w:val="List Bullet"/>
    <w:basedOn w:val="Normal"/>
    <w:uiPriority w:val="99"/>
    <w:semiHidden/>
    <w:unhideWhenUsed/>
    <w:locked/>
    <w:rsid w:val="00BD1211"/>
    <w:pPr>
      <w:numPr>
        <w:numId w:val="21"/>
      </w:numPr>
      <w:contextualSpacing/>
    </w:pPr>
  </w:style>
  <w:style w:type="paragraph" w:styleId="ListBullet2">
    <w:name w:val="List Bullet 2"/>
    <w:basedOn w:val="Normal"/>
    <w:uiPriority w:val="99"/>
    <w:semiHidden/>
    <w:unhideWhenUsed/>
    <w:locked/>
    <w:rsid w:val="00BD1211"/>
    <w:pPr>
      <w:numPr>
        <w:numId w:val="22"/>
      </w:numPr>
      <w:contextualSpacing/>
    </w:pPr>
  </w:style>
  <w:style w:type="paragraph" w:styleId="ListBullet3">
    <w:name w:val="List Bullet 3"/>
    <w:basedOn w:val="Normal"/>
    <w:uiPriority w:val="99"/>
    <w:semiHidden/>
    <w:unhideWhenUsed/>
    <w:locked/>
    <w:rsid w:val="00BD1211"/>
    <w:pPr>
      <w:numPr>
        <w:numId w:val="23"/>
      </w:numPr>
      <w:contextualSpacing/>
    </w:pPr>
  </w:style>
  <w:style w:type="paragraph" w:styleId="ListBullet4">
    <w:name w:val="List Bullet 4"/>
    <w:basedOn w:val="Normal"/>
    <w:uiPriority w:val="99"/>
    <w:semiHidden/>
    <w:unhideWhenUsed/>
    <w:locked/>
    <w:rsid w:val="00BD1211"/>
    <w:pPr>
      <w:numPr>
        <w:numId w:val="24"/>
      </w:numPr>
      <w:contextualSpacing/>
    </w:pPr>
  </w:style>
  <w:style w:type="paragraph" w:styleId="ListBullet5">
    <w:name w:val="List Bullet 5"/>
    <w:basedOn w:val="Normal"/>
    <w:uiPriority w:val="99"/>
    <w:semiHidden/>
    <w:unhideWhenUsed/>
    <w:locked/>
    <w:rsid w:val="00BD1211"/>
    <w:pPr>
      <w:numPr>
        <w:numId w:val="25"/>
      </w:numPr>
      <w:contextualSpacing/>
    </w:pPr>
  </w:style>
  <w:style w:type="paragraph" w:styleId="ListContinue">
    <w:name w:val="List Continue"/>
    <w:basedOn w:val="Normal"/>
    <w:uiPriority w:val="99"/>
    <w:semiHidden/>
    <w:unhideWhenUsed/>
    <w:locked/>
    <w:rsid w:val="00BD1211"/>
    <w:pPr>
      <w:spacing w:after="120"/>
      <w:ind w:left="283"/>
      <w:contextualSpacing/>
    </w:pPr>
  </w:style>
  <w:style w:type="paragraph" w:styleId="ListContinue2">
    <w:name w:val="List Continue 2"/>
    <w:basedOn w:val="Normal"/>
    <w:uiPriority w:val="99"/>
    <w:semiHidden/>
    <w:unhideWhenUsed/>
    <w:locked/>
    <w:rsid w:val="00BD1211"/>
    <w:pPr>
      <w:spacing w:after="120"/>
      <w:ind w:left="566"/>
      <w:contextualSpacing/>
    </w:pPr>
  </w:style>
  <w:style w:type="paragraph" w:styleId="ListContinue3">
    <w:name w:val="List Continue 3"/>
    <w:basedOn w:val="Normal"/>
    <w:uiPriority w:val="99"/>
    <w:semiHidden/>
    <w:unhideWhenUsed/>
    <w:locked/>
    <w:rsid w:val="00BD1211"/>
    <w:pPr>
      <w:spacing w:after="120"/>
      <w:ind w:left="849"/>
      <w:contextualSpacing/>
    </w:pPr>
  </w:style>
  <w:style w:type="paragraph" w:styleId="ListContinue4">
    <w:name w:val="List Continue 4"/>
    <w:basedOn w:val="Normal"/>
    <w:uiPriority w:val="99"/>
    <w:semiHidden/>
    <w:unhideWhenUsed/>
    <w:locked/>
    <w:rsid w:val="00BD1211"/>
    <w:pPr>
      <w:spacing w:after="120"/>
      <w:ind w:left="1132"/>
      <w:contextualSpacing/>
    </w:pPr>
  </w:style>
  <w:style w:type="paragraph" w:styleId="ListContinue5">
    <w:name w:val="List Continue 5"/>
    <w:basedOn w:val="Normal"/>
    <w:uiPriority w:val="99"/>
    <w:semiHidden/>
    <w:unhideWhenUsed/>
    <w:locked/>
    <w:rsid w:val="00BD1211"/>
    <w:pPr>
      <w:spacing w:after="120"/>
      <w:ind w:left="1415"/>
      <w:contextualSpacing/>
    </w:pPr>
  </w:style>
  <w:style w:type="paragraph" w:styleId="ListNumber">
    <w:name w:val="List Number"/>
    <w:basedOn w:val="Normal"/>
    <w:uiPriority w:val="99"/>
    <w:semiHidden/>
    <w:unhideWhenUsed/>
    <w:locked/>
    <w:rsid w:val="00BD1211"/>
    <w:pPr>
      <w:numPr>
        <w:numId w:val="26"/>
      </w:numPr>
      <w:contextualSpacing/>
    </w:pPr>
  </w:style>
  <w:style w:type="paragraph" w:styleId="ListNumber2">
    <w:name w:val="List Number 2"/>
    <w:basedOn w:val="Normal"/>
    <w:uiPriority w:val="99"/>
    <w:semiHidden/>
    <w:unhideWhenUsed/>
    <w:locked/>
    <w:rsid w:val="00BD1211"/>
    <w:pPr>
      <w:numPr>
        <w:numId w:val="27"/>
      </w:numPr>
      <w:contextualSpacing/>
    </w:pPr>
  </w:style>
  <w:style w:type="paragraph" w:styleId="ListNumber3">
    <w:name w:val="List Number 3"/>
    <w:basedOn w:val="Normal"/>
    <w:uiPriority w:val="99"/>
    <w:semiHidden/>
    <w:unhideWhenUsed/>
    <w:locked/>
    <w:rsid w:val="00BD1211"/>
    <w:pPr>
      <w:numPr>
        <w:numId w:val="28"/>
      </w:numPr>
      <w:contextualSpacing/>
    </w:pPr>
  </w:style>
  <w:style w:type="paragraph" w:styleId="ListNumber4">
    <w:name w:val="List Number 4"/>
    <w:basedOn w:val="Normal"/>
    <w:uiPriority w:val="99"/>
    <w:semiHidden/>
    <w:unhideWhenUsed/>
    <w:locked/>
    <w:rsid w:val="00BD1211"/>
    <w:pPr>
      <w:numPr>
        <w:numId w:val="29"/>
      </w:numPr>
      <w:contextualSpacing/>
    </w:pPr>
  </w:style>
  <w:style w:type="paragraph" w:styleId="ListNumber5">
    <w:name w:val="List Number 5"/>
    <w:basedOn w:val="Normal"/>
    <w:uiPriority w:val="99"/>
    <w:semiHidden/>
    <w:unhideWhenUsed/>
    <w:locked/>
    <w:rsid w:val="00BD1211"/>
    <w:pPr>
      <w:numPr>
        <w:numId w:val="30"/>
      </w:numPr>
      <w:contextualSpacing/>
    </w:pPr>
  </w:style>
  <w:style w:type="paragraph" w:styleId="MacroText">
    <w:name w:val="macro"/>
    <w:link w:val="MacroTextChar"/>
    <w:uiPriority w:val="99"/>
    <w:semiHidden/>
    <w:unhideWhenUsed/>
    <w:locked/>
    <w:rsid w:val="00BD1211"/>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BD1211"/>
    <w:rPr>
      <w:rFonts w:ascii="Consolas" w:hAnsi="Consolas"/>
      <w:spacing w:val="6"/>
      <w:sz w:val="20"/>
      <w:szCs w:val="20"/>
      <w:lang w:val="en-GB"/>
    </w:rPr>
  </w:style>
  <w:style w:type="table" w:styleId="MediumGrid1">
    <w:name w:val="Medium Grid 1"/>
    <w:basedOn w:val="TableNormal"/>
    <w:uiPriority w:val="67"/>
    <w:rsid w:val="00BD12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D12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D12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D12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D12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D12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D12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D121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D121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D121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D121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D121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D121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D121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D12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D12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D12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D12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D12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D12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D12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D1211"/>
    <w:pPr>
      <w:jc w:val="both"/>
    </w:pPr>
    <w:rPr>
      <w:rFonts w:ascii="Verdana" w:hAnsi="Verdana"/>
      <w:spacing w:val="6"/>
      <w:sz w:val="18"/>
      <w:szCs w:val="24"/>
      <w:lang w:val="en-GB"/>
    </w:rPr>
  </w:style>
  <w:style w:type="paragraph" w:styleId="NormalWeb">
    <w:name w:val="Normal (Web)"/>
    <w:basedOn w:val="Normal"/>
    <w:uiPriority w:val="99"/>
    <w:semiHidden/>
    <w:unhideWhenUsed/>
    <w:locked/>
    <w:rsid w:val="00BD1211"/>
    <w:rPr>
      <w:rFonts w:ascii="Times New Roman" w:hAnsi="Times New Roman"/>
      <w:sz w:val="24"/>
    </w:rPr>
  </w:style>
  <w:style w:type="paragraph" w:styleId="NormalIndent">
    <w:name w:val="Normal Indent"/>
    <w:basedOn w:val="Normal"/>
    <w:uiPriority w:val="99"/>
    <w:semiHidden/>
    <w:unhideWhenUsed/>
    <w:locked/>
    <w:rsid w:val="00BD1211"/>
    <w:pPr>
      <w:ind w:left="1304"/>
    </w:pPr>
  </w:style>
  <w:style w:type="paragraph" w:styleId="NoteHeading">
    <w:name w:val="Note Heading"/>
    <w:basedOn w:val="Normal"/>
    <w:next w:val="Normal"/>
    <w:link w:val="NoteHeadingChar"/>
    <w:uiPriority w:val="99"/>
    <w:semiHidden/>
    <w:unhideWhenUsed/>
    <w:locked/>
    <w:rsid w:val="00BD1211"/>
    <w:pPr>
      <w:spacing w:line="240" w:lineRule="auto"/>
    </w:pPr>
  </w:style>
  <w:style w:type="character" w:customStyle="1" w:styleId="NoteHeadingChar">
    <w:name w:val="Note Heading Char"/>
    <w:basedOn w:val="DefaultParagraphFont"/>
    <w:link w:val="NoteHeading"/>
    <w:uiPriority w:val="99"/>
    <w:semiHidden/>
    <w:rsid w:val="00BD1211"/>
    <w:rPr>
      <w:rFonts w:ascii="Verdana" w:hAnsi="Verdana"/>
      <w:spacing w:val="6"/>
      <w:sz w:val="18"/>
      <w:szCs w:val="24"/>
      <w:lang w:val="en-GB"/>
    </w:rPr>
  </w:style>
  <w:style w:type="character" w:styleId="PlaceholderText">
    <w:name w:val="Placeholder Text"/>
    <w:basedOn w:val="DefaultParagraphFont"/>
    <w:uiPriority w:val="99"/>
    <w:semiHidden/>
    <w:rsid w:val="00BD1211"/>
    <w:rPr>
      <w:color w:val="808080"/>
      <w:lang w:val="en-GB"/>
    </w:rPr>
  </w:style>
  <w:style w:type="paragraph" w:styleId="PlainText">
    <w:name w:val="Plain Text"/>
    <w:basedOn w:val="Normal"/>
    <w:link w:val="PlainTextChar"/>
    <w:uiPriority w:val="99"/>
    <w:semiHidden/>
    <w:unhideWhenUsed/>
    <w:locked/>
    <w:rsid w:val="00BD121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1211"/>
    <w:rPr>
      <w:rFonts w:ascii="Consolas" w:hAnsi="Consolas"/>
      <w:spacing w:val="6"/>
      <w:sz w:val="21"/>
      <w:szCs w:val="21"/>
      <w:lang w:val="en-GB"/>
    </w:rPr>
  </w:style>
  <w:style w:type="paragraph" w:styleId="Quote">
    <w:name w:val="Quote"/>
    <w:basedOn w:val="Normal"/>
    <w:next w:val="Normal"/>
    <w:link w:val="QuoteChar"/>
    <w:uiPriority w:val="29"/>
    <w:qFormat/>
    <w:rsid w:val="00BD1211"/>
    <w:rPr>
      <w:i/>
      <w:iCs/>
      <w:color w:val="000000" w:themeColor="text1"/>
    </w:rPr>
  </w:style>
  <w:style w:type="character" w:customStyle="1" w:styleId="QuoteChar">
    <w:name w:val="Quote Char"/>
    <w:basedOn w:val="DefaultParagraphFont"/>
    <w:link w:val="Quote"/>
    <w:uiPriority w:val="29"/>
    <w:rsid w:val="00BD1211"/>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BD1211"/>
  </w:style>
  <w:style w:type="character" w:customStyle="1" w:styleId="SalutationChar">
    <w:name w:val="Salutation Char"/>
    <w:basedOn w:val="DefaultParagraphFont"/>
    <w:link w:val="Salutation"/>
    <w:uiPriority w:val="99"/>
    <w:semiHidden/>
    <w:rsid w:val="00BD1211"/>
    <w:rPr>
      <w:rFonts w:ascii="Verdana" w:hAnsi="Verdana"/>
      <w:spacing w:val="6"/>
      <w:sz w:val="18"/>
      <w:szCs w:val="24"/>
      <w:lang w:val="en-GB"/>
    </w:rPr>
  </w:style>
  <w:style w:type="paragraph" w:styleId="Signature">
    <w:name w:val="Signature"/>
    <w:basedOn w:val="Normal"/>
    <w:link w:val="SignatureChar"/>
    <w:uiPriority w:val="99"/>
    <w:semiHidden/>
    <w:unhideWhenUsed/>
    <w:locked/>
    <w:rsid w:val="00BD1211"/>
    <w:pPr>
      <w:spacing w:line="240" w:lineRule="auto"/>
      <w:ind w:left="4252"/>
    </w:pPr>
  </w:style>
  <w:style w:type="character" w:customStyle="1" w:styleId="SignatureChar">
    <w:name w:val="Signature Char"/>
    <w:basedOn w:val="DefaultParagraphFont"/>
    <w:link w:val="Signature"/>
    <w:uiPriority w:val="99"/>
    <w:semiHidden/>
    <w:rsid w:val="00BD1211"/>
    <w:rPr>
      <w:rFonts w:ascii="Verdana" w:hAnsi="Verdana"/>
      <w:spacing w:val="6"/>
      <w:sz w:val="18"/>
      <w:szCs w:val="24"/>
      <w:lang w:val="en-GB"/>
    </w:rPr>
  </w:style>
  <w:style w:type="character" w:styleId="Strong">
    <w:name w:val="Strong"/>
    <w:basedOn w:val="DefaultParagraphFont"/>
    <w:uiPriority w:val="22"/>
    <w:qFormat/>
    <w:locked/>
    <w:rsid w:val="00BD1211"/>
    <w:rPr>
      <w:b/>
      <w:bCs/>
      <w:lang w:val="en-GB"/>
    </w:rPr>
  </w:style>
  <w:style w:type="paragraph" w:styleId="Subtitle">
    <w:name w:val="Subtitle"/>
    <w:basedOn w:val="Normal"/>
    <w:next w:val="Normal"/>
    <w:link w:val="SubtitleChar"/>
    <w:uiPriority w:val="11"/>
    <w:qFormat/>
    <w:locked/>
    <w:rsid w:val="00BD121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D1211"/>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BD1211"/>
    <w:rPr>
      <w:i/>
      <w:iCs/>
      <w:color w:val="808080" w:themeColor="text1" w:themeTint="7F"/>
      <w:lang w:val="en-GB"/>
    </w:rPr>
  </w:style>
  <w:style w:type="character" w:styleId="SubtleReference">
    <w:name w:val="Subtle Reference"/>
    <w:basedOn w:val="DefaultParagraphFont"/>
    <w:uiPriority w:val="31"/>
    <w:qFormat/>
    <w:rsid w:val="00BD1211"/>
    <w:rPr>
      <w:smallCaps/>
      <w:color w:val="C0504D" w:themeColor="accent2"/>
      <w:u w:val="single"/>
      <w:lang w:val="en-GB"/>
    </w:rPr>
  </w:style>
  <w:style w:type="table" w:styleId="Table3Deffects1">
    <w:name w:val="Table 3D effects 1"/>
    <w:basedOn w:val="TableNormal"/>
    <w:uiPriority w:val="99"/>
    <w:semiHidden/>
    <w:unhideWhenUsed/>
    <w:locked/>
    <w:rsid w:val="00BD121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BD121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BD121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BD121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BD121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BD121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BD121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BD121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BD121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BD121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BD121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BD121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BD121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BD121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BD121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BD121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BD121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BD121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BD121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BD121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BD121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BD121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BD121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BD121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BD121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BD121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BD121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BD121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BD1211"/>
    <w:pPr>
      <w:ind w:left="180" w:hanging="180"/>
    </w:pPr>
  </w:style>
  <w:style w:type="paragraph" w:styleId="TableofFigures">
    <w:name w:val="table of figures"/>
    <w:basedOn w:val="Normal"/>
    <w:next w:val="Normal"/>
    <w:uiPriority w:val="99"/>
    <w:semiHidden/>
    <w:unhideWhenUsed/>
    <w:locked/>
    <w:rsid w:val="00BD1211"/>
  </w:style>
  <w:style w:type="table" w:styleId="TableProfessional">
    <w:name w:val="Table Professional"/>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BD121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BD121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BD121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BD121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BD12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BD121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BD121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BD121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BD1211"/>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80B"/>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0280B"/>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0280B"/>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0280B"/>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0280B"/>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0280B"/>
    <w:rPr>
      <w:b/>
      <w:bCs/>
      <w:spacing w:val="6"/>
      <w:lang w:val="en-GB"/>
    </w:rPr>
  </w:style>
  <w:style w:type="character" w:customStyle="1" w:styleId="Heading7Char">
    <w:name w:val="Heading 7 Char"/>
    <w:basedOn w:val="DefaultParagraphFont"/>
    <w:link w:val="Heading7"/>
    <w:uiPriority w:val="99"/>
    <w:locked/>
    <w:rsid w:val="00E0280B"/>
    <w:rPr>
      <w:spacing w:val="6"/>
      <w:sz w:val="24"/>
      <w:szCs w:val="24"/>
      <w:lang w:val="en-GB"/>
    </w:rPr>
  </w:style>
  <w:style w:type="character" w:customStyle="1" w:styleId="Heading8Char">
    <w:name w:val="Heading 8 Char"/>
    <w:basedOn w:val="DefaultParagraphFont"/>
    <w:link w:val="Heading8"/>
    <w:uiPriority w:val="99"/>
    <w:locked/>
    <w:rsid w:val="00E0280B"/>
    <w:rPr>
      <w:i/>
      <w:iCs/>
      <w:spacing w:val="6"/>
      <w:sz w:val="24"/>
      <w:szCs w:val="24"/>
      <w:lang w:val="en-GB"/>
    </w:rPr>
  </w:style>
  <w:style w:type="character" w:customStyle="1" w:styleId="Heading9Char">
    <w:name w:val="Heading 9 Char"/>
    <w:basedOn w:val="DefaultParagraphFont"/>
    <w:link w:val="Heading9"/>
    <w:uiPriority w:val="99"/>
    <w:locked/>
    <w:rsid w:val="00E0280B"/>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0280B"/>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0280B"/>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E0280B"/>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0280B"/>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0280B"/>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9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0280B"/>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Revision">
    <w:name w:val="Revision"/>
    <w:hidden/>
    <w:uiPriority w:val="99"/>
    <w:semiHidden/>
    <w:rsid w:val="006C7E1A"/>
    <w:rPr>
      <w:rFonts w:ascii="Verdana" w:hAnsi="Verdana"/>
      <w:spacing w:val="6"/>
      <w:sz w:val="18"/>
      <w:szCs w:val="24"/>
    </w:rPr>
  </w:style>
  <w:style w:type="paragraph" w:styleId="Bibliography">
    <w:name w:val="Bibliography"/>
    <w:basedOn w:val="Normal"/>
    <w:next w:val="Normal"/>
    <w:uiPriority w:val="37"/>
    <w:semiHidden/>
    <w:unhideWhenUsed/>
    <w:rsid w:val="00BD1211"/>
  </w:style>
  <w:style w:type="paragraph" w:styleId="BlockText">
    <w:name w:val="Block Text"/>
    <w:basedOn w:val="Normal"/>
    <w:uiPriority w:val="99"/>
    <w:semiHidden/>
    <w:unhideWhenUsed/>
    <w:locked/>
    <w:rsid w:val="00BD12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BD1211"/>
    <w:pPr>
      <w:spacing w:after="120"/>
    </w:pPr>
  </w:style>
  <w:style w:type="character" w:customStyle="1" w:styleId="BodyTextChar">
    <w:name w:val="Body Text Char"/>
    <w:basedOn w:val="DefaultParagraphFont"/>
    <w:link w:val="BodyText"/>
    <w:uiPriority w:val="99"/>
    <w:semiHidden/>
    <w:rsid w:val="00BD1211"/>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BD1211"/>
    <w:pPr>
      <w:spacing w:after="120" w:line="480" w:lineRule="auto"/>
    </w:pPr>
  </w:style>
  <w:style w:type="character" w:customStyle="1" w:styleId="BodyText2Char">
    <w:name w:val="Body Text 2 Char"/>
    <w:basedOn w:val="DefaultParagraphFont"/>
    <w:link w:val="BodyText2"/>
    <w:uiPriority w:val="99"/>
    <w:semiHidden/>
    <w:rsid w:val="00BD1211"/>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BD1211"/>
    <w:pPr>
      <w:spacing w:after="0"/>
      <w:ind w:firstLine="360"/>
    </w:pPr>
  </w:style>
  <w:style w:type="character" w:customStyle="1" w:styleId="BodyTextFirstIndentChar">
    <w:name w:val="Body Text First Indent Char"/>
    <w:basedOn w:val="BodyTextChar"/>
    <w:link w:val="BodyTextFirstIndent"/>
    <w:uiPriority w:val="99"/>
    <w:semiHidden/>
    <w:rsid w:val="00BD1211"/>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BD1211"/>
    <w:pPr>
      <w:spacing w:after="120"/>
      <w:ind w:left="283"/>
    </w:pPr>
  </w:style>
  <w:style w:type="character" w:customStyle="1" w:styleId="BodyTextIndentChar">
    <w:name w:val="Body Text Indent Char"/>
    <w:basedOn w:val="DefaultParagraphFont"/>
    <w:link w:val="BodyTextIndent"/>
    <w:uiPriority w:val="99"/>
    <w:semiHidden/>
    <w:rsid w:val="00BD1211"/>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BD121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D1211"/>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BD1211"/>
    <w:pPr>
      <w:spacing w:after="120" w:line="480" w:lineRule="auto"/>
      <w:ind w:left="283"/>
    </w:pPr>
  </w:style>
  <w:style w:type="character" w:customStyle="1" w:styleId="BodyTextIndent2Char">
    <w:name w:val="Body Text Indent 2 Char"/>
    <w:basedOn w:val="DefaultParagraphFont"/>
    <w:link w:val="BodyTextIndent2"/>
    <w:uiPriority w:val="99"/>
    <w:semiHidden/>
    <w:rsid w:val="00BD1211"/>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BD12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1211"/>
    <w:rPr>
      <w:rFonts w:ascii="Verdana" w:hAnsi="Verdana"/>
      <w:spacing w:val="6"/>
      <w:sz w:val="16"/>
      <w:szCs w:val="16"/>
      <w:lang w:val="en-GB"/>
    </w:rPr>
  </w:style>
  <w:style w:type="character" w:styleId="BookTitle">
    <w:name w:val="Book Title"/>
    <w:basedOn w:val="DefaultParagraphFont"/>
    <w:uiPriority w:val="33"/>
    <w:qFormat/>
    <w:rsid w:val="00BD1211"/>
    <w:rPr>
      <w:b/>
      <w:bCs/>
      <w:smallCaps/>
      <w:spacing w:val="5"/>
      <w:lang w:val="en-GB"/>
    </w:rPr>
  </w:style>
  <w:style w:type="paragraph" w:styleId="Caption">
    <w:name w:val="caption"/>
    <w:basedOn w:val="Normal"/>
    <w:next w:val="Normal"/>
    <w:uiPriority w:val="35"/>
    <w:semiHidden/>
    <w:unhideWhenUsed/>
    <w:qFormat/>
    <w:locked/>
    <w:rsid w:val="00BD1211"/>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BD1211"/>
    <w:pPr>
      <w:spacing w:line="240" w:lineRule="auto"/>
      <w:ind w:left="4252"/>
    </w:pPr>
  </w:style>
  <w:style w:type="character" w:customStyle="1" w:styleId="ClosingChar">
    <w:name w:val="Closing Char"/>
    <w:basedOn w:val="DefaultParagraphFont"/>
    <w:link w:val="Closing"/>
    <w:uiPriority w:val="99"/>
    <w:semiHidden/>
    <w:rsid w:val="00BD1211"/>
    <w:rPr>
      <w:rFonts w:ascii="Verdana" w:hAnsi="Verdana"/>
      <w:spacing w:val="6"/>
      <w:sz w:val="18"/>
      <w:szCs w:val="24"/>
      <w:lang w:val="en-GB"/>
    </w:rPr>
  </w:style>
  <w:style w:type="table" w:styleId="ColorfulGrid">
    <w:name w:val="Colorful Grid"/>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D121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D121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D121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D121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D121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D121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D12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D121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D121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D121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D121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D121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D121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D121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D121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D121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D121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D121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D121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D121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BD1211"/>
  </w:style>
  <w:style w:type="character" w:customStyle="1" w:styleId="DateChar">
    <w:name w:val="Date Char"/>
    <w:basedOn w:val="DefaultParagraphFont"/>
    <w:link w:val="Date"/>
    <w:uiPriority w:val="99"/>
    <w:semiHidden/>
    <w:rsid w:val="00BD1211"/>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BD1211"/>
    <w:pPr>
      <w:spacing w:line="240" w:lineRule="auto"/>
    </w:pPr>
  </w:style>
  <w:style w:type="character" w:customStyle="1" w:styleId="E-mailSignatureChar">
    <w:name w:val="E-mail Signature Char"/>
    <w:basedOn w:val="DefaultParagraphFont"/>
    <w:link w:val="E-mailSignature"/>
    <w:uiPriority w:val="99"/>
    <w:semiHidden/>
    <w:rsid w:val="00BD1211"/>
    <w:rPr>
      <w:rFonts w:ascii="Verdana" w:hAnsi="Verdana"/>
      <w:spacing w:val="6"/>
      <w:sz w:val="18"/>
      <w:szCs w:val="24"/>
      <w:lang w:val="en-GB"/>
    </w:rPr>
  </w:style>
  <w:style w:type="character" w:styleId="Emphasis">
    <w:name w:val="Emphasis"/>
    <w:basedOn w:val="DefaultParagraphFont"/>
    <w:uiPriority w:val="20"/>
    <w:qFormat/>
    <w:locked/>
    <w:rsid w:val="00BD1211"/>
    <w:rPr>
      <w:i/>
      <w:iCs/>
      <w:lang w:val="en-GB"/>
    </w:rPr>
  </w:style>
  <w:style w:type="character" w:styleId="EndnoteReference">
    <w:name w:val="endnote reference"/>
    <w:basedOn w:val="DefaultParagraphFont"/>
    <w:uiPriority w:val="99"/>
    <w:semiHidden/>
    <w:unhideWhenUsed/>
    <w:locked/>
    <w:rsid w:val="00BD1211"/>
    <w:rPr>
      <w:vertAlign w:val="superscript"/>
      <w:lang w:val="en-GB"/>
    </w:rPr>
  </w:style>
  <w:style w:type="paragraph" w:styleId="EndnoteText">
    <w:name w:val="endnote text"/>
    <w:basedOn w:val="Normal"/>
    <w:link w:val="EndnoteTextChar"/>
    <w:uiPriority w:val="99"/>
    <w:semiHidden/>
    <w:unhideWhenUsed/>
    <w:locked/>
    <w:rsid w:val="00BD1211"/>
    <w:pPr>
      <w:spacing w:line="240" w:lineRule="auto"/>
    </w:pPr>
    <w:rPr>
      <w:sz w:val="20"/>
      <w:szCs w:val="20"/>
    </w:rPr>
  </w:style>
  <w:style w:type="character" w:customStyle="1" w:styleId="EndnoteTextChar">
    <w:name w:val="Endnote Text Char"/>
    <w:basedOn w:val="DefaultParagraphFont"/>
    <w:link w:val="EndnoteText"/>
    <w:uiPriority w:val="99"/>
    <w:semiHidden/>
    <w:rsid w:val="00BD1211"/>
    <w:rPr>
      <w:rFonts w:ascii="Verdana" w:hAnsi="Verdana"/>
      <w:spacing w:val="6"/>
      <w:sz w:val="20"/>
      <w:szCs w:val="20"/>
      <w:lang w:val="en-GB"/>
    </w:rPr>
  </w:style>
  <w:style w:type="paragraph" w:styleId="EnvelopeAddress">
    <w:name w:val="envelope address"/>
    <w:basedOn w:val="Normal"/>
    <w:uiPriority w:val="99"/>
    <w:semiHidden/>
    <w:unhideWhenUsed/>
    <w:locked/>
    <w:rsid w:val="00BD1211"/>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BD1211"/>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BD1211"/>
    <w:rPr>
      <w:vertAlign w:val="superscript"/>
      <w:lang w:val="en-GB"/>
    </w:rPr>
  </w:style>
  <w:style w:type="paragraph" w:styleId="FootnoteText">
    <w:name w:val="footnote text"/>
    <w:basedOn w:val="Normal"/>
    <w:link w:val="FootnoteTextChar"/>
    <w:uiPriority w:val="99"/>
    <w:semiHidden/>
    <w:unhideWhenUsed/>
    <w:locked/>
    <w:rsid w:val="00BD1211"/>
    <w:pPr>
      <w:spacing w:line="240" w:lineRule="auto"/>
    </w:pPr>
    <w:rPr>
      <w:sz w:val="20"/>
      <w:szCs w:val="20"/>
    </w:rPr>
  </w:style>
  <w:style w:type="character" w:customStyle="1" w:styleId="FootnoteTextChar">
    <w:name w:val="Footnote Text Char"/>
    <w:basedOn w:val="DefaultParagraphFont"/>
    <w:link w:val="FootnoteText"/>
    <w:uiPriority w:val="99"/>
    <w:semiHidden/>
    <w:rsid w:val="00BD1211"/>
    <w:rPr>
      <w:rFonts w:ascii="Verdana" w:hAnsi="Verdana"/>
      <w:spacing w:val="6"/>
      <w:sz w:val="20"/>
      <w:szCs w:val="20"/>
      <w:lang w:val="en-GB"/>
    </w:rPr>
  </w:style>
  <w:style w:type="character" w:styleId="HTMLAcronym">
    <w:name w:val="HTML Acronym"/>
    <w:basedOn w:val="DefaultParagraphFont"/>
    <w:uiPriority w:val="99"/>
    <w:semiHidden/>
    <w:unhideWhenUsed/>
    <w:locked/>
    <w:rsid w:val="00BD1211"/>
    <w:rPr>
      <w:lang w:val="en-GB"/>
    </w:rPr>
  </w:style>
  <w:style w:type="paragraph" w:styleId="HTMLAddress">
    <w:name w:val="HTML Address"/>
    <w:basedOn w:val="Normal"/>
    <w:link w:val="HTMLAddressChar"/>
    <w:uiPriority w:val="99"/>
    <w:semiHidden/>
    <w:unhideWhenUsed/>
    <w:locked/>
    <w:rsid w:val="00BD1211"/>
    <w:pPr>
      <w:spacing w:line="240" w:lineRule="auto"/>
    </w:pPr>
    <w:rPr>
      <w:i/>
      <w:iCs/>
    </w:rPr>
  </w:style>
  <w:style w:type="character" w:customStyle="1" w:styleId="HTMLAddressChar">
    <w:name w:val="HTML Address Char"/>
    <w:basedOn w:val="DefaultParagraphFont"/>
    <w:link w:val="HTMLAddress"/>
    <w:uiPriority w:val="99"/>
    <w:semiHidden/>
    <w:rsid w:val="00BD1211"/>
    <w:rPr>
      <w:rFonts w:ascii="Verdana" w:hAnsi="Verdana"/>
      <w:i/>
      <w:iCs/>
      <w:spacing w:val="6"/>
      <w:sz w:val="18"/>
      <w:szCs w:val="24"/>
      <w:lang w:val="en-GB"/>
    </w:rPr>
  </w:style>
  <w:style w:type="character" w:styleId="HTMLCite">
    <w:name w:val="HTML Cite"/>
    <w:basedOn w:val="DefaultParagraphFont"/>
    <w:uiPriority w:val="99"/>
    <w:semiHidden/>
    <w:unhideWhenUsed/>
    <w:locked/>
    <w:rsid w:val="00BD1211"/>
    <w:rPr>
      <w:i/>
      <w:iCs/>
      <w:lang w:val="en-GB"/>
    </w:rPr>
  </w:style>
  <w:style w:type="character" w:styleId="HTMLCode">
    <w:name w:val="HTML Code"/>
    <w:basedOn w:val="DefaultParagraphFont"/>
    <w:uiPriority w:val="99"/>
    <w:semiHidden/>
    <w:unhideWhenUsed/>
    <w:locked/>
    <w:rsid w:val="00BD1211"/>
    <w:rPr>
      <w:rFonts w:ascii="Consolas" w:hAnsi="Consolas"/>
      <w:sz w:val="20"/>
      <w:szCs w:val="20"/>
      <w:lang w:val="en-GB"/>
    </w:rPr>
  </w:style>
  <w:style w:type="character" w:styleId="HTMLDefinition">
    <w:name w:val="HTML Definition"/>
    <w:basedOn w:val="DefaultParagraphFont"/>
    <w:uiPriority w:val="99"/>
    <w:semiHidden/>
    <w:unhideWhenUsed/>
    <w:locked/>
    <w:rsid w:val="00BD1211"/>
    <w:rPr>
      <w:i/>
      <w:iCs/>
      <w:lang w:val="en-GB"/>
    </w:rPr>
  </w:style>
  <w:style w:type="character" w:styleId="HTMLKeyboard">
    <w:name w:val="HTML Keyboard"/>
    <w:basedOn w:val="DefaultParagraphFont"/>
    <w:uiPriority w:val="99"/>
    <w:semiHidden/>
    <w:unhideWhenUsed/>
    <w:locked/>
    <w:rsid w:val="00BD1211"/>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BD121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D1211"/>
    <w:rPr>
      <w:rFonts w:ascii="Consolas" w:hAnsi="Consolas"/>
      <w:spacing w:val="6"/>
      <w:sz w:val="20"/>
      <w:szCs w:val="20"/>
      <w:lang w:val="en-GB"/>
    </w:rPr>
  </w:style>
  <w:style w:type="character" w:styleId="HTMLSample">
    <w:name w:val="HTML Sample"/>
    <w:basedOn w:val="DefaultParagraphFont"/>
    <w:uiPriority w:val="99"/>
    <w:semiHidden/>
    <w:unhideWhenUsed/>
    <w:locked/>
    <w:rsid w:val="00BD1211"/>
    <w:rPr>
      <w:rFonts w:ascii="Consolas" w:hAnsi="Consolas"/>
      <w:sz w:val="24"/>
      <w:szCs w:val="24"/>
      <w:lang w:val="en-GB"/>
    </w:rPr>
  </w:style>
  <w:style w:type="character" w:styleId="HTMLTypewriter">
    <w:name w:val="HTML Typewriter"/>
    <w:basedOn w:val="DefaultParagraphFont"/>
    <w:uiPriority w:val="99"/>
    <w:semiHidden/>
    <w:unhideWhenUsed/>
    <w:locked/>
    <w:rsid w:val="00BD1211"/>
    <w:rPr>
      <w:rFonts w:ascii="Consolas" w:hAnsi="Consolas"/>
      <w:sz w:val="20"/>
      <w:szCs w:val="20"/>
      <w:lang w:val="en-GB"/>
    </w:rPr>
  </w:style>
  <w:style w:type="character" w:styleId="HTMLVariable">
    <w:name w:val="HTML Variable"/>
    <w:basedOn w:val="DefaultParagraphFont"/>
    <w:uiPriority w:val="99"/>
    <w:semiHidden/>
    <w:unhideWhenUsed/>
    <w:locked/>
    <w:rsid w:val="00BD1211"/>
    <w:rPr>
      <w:i/>
      <w:iCs/>
      <w:lang w:val="en-GB"/>
    </w:rPr>
  </w:style>
  <w:style w:type="paragraph" w:styleId="Index1">
    <w:name w:val="index 1"/>
    <w:basedOn w:val="Normal"/>
    <w:next w:val="Normal"/>
    <w:autoRedefine/>
    <w:uiPriority w:val="99"/>
    <w:semiHidden/>
    <w:unhideWhenUsed/>
    <w:locked/>
    <w:rsid w:val="00BD1211"/>
    <w:pPr>
      <w:spacing w:line="240" w:lineRule="auto"/>
      <w:ind w:left="180" w:hanging="180"/>
    </w:pPr>
  </w:style>
  <w:style w:type="paragraph" w:styleId="Index2">
    <w:name w:val="index 2"/>
    <w:basedOn w:val="Normal"/>
    <w:next w:val="Normal"/>
    <w:autoRedefine/>
    <w:uiPriority w:val="99"/>
    <w:semiHidden/>
    <w:unhideWhenUsed/>
    <w:locked/>
    <w:rsid w:val="00BD1211"/>
    <w:pPr>
      <w:spacing w:line="240" w:lineRule="auto"/>
      <w:ind w:left="360" w:hanging="180"/>
    </w:pPr>
  </w:style>
  <w:style w:type="paragraph" w:styleId="Index3">
    <w:name w:val="index 3"/>
    <w:basedOn w:val="Normal"/>
    <w:next w:val="Normal"/>
    <w:autoRedefine/>
    <w:uiPriority w:val="99"/>
    <w:semiHidden/>
    <w:unhideWhenUsed/>
    <w:locked/>
    <w:rsid w:val="00BD1211"/>
    <w:pPr>
      <w:spacing w:line="240" w:lineRule="auto"/>
      <w:ind w:left="540" w:hanging="180"/>
    </w:pPr>
  </w:style>
  <w:style w:type="paragraph" w:styleId="Index4">
    <w:name w:val="index 4"/>
    <w:basedOn w:val="Normal"/>
    <w:next w:val="Normal"/>
    <w:autoRedefine/>
    <w:uiPriority w:val="99"/>
    <w:semiHidden/>
    <w:unhideWhenUsed/>
    <w:locked/>
    <w:rsid w:val="00BD1211"/>
    <w:pPr>
      <w:spacing w:line="240" w:lineRule="auto"/>
      <w:ind w:left="720" w:hanging="180"/>
    </w:pPr>
  </w:style>
  <w:style w:type="paragraph" w:styleId="Index5">
    <w:name w:val="index 5"/>
    <w:basedOn w:val="Normal"/>
    <w:next w:val="Normal"/>
    <w:autoRedefine/>
    <w:uiPriority w:val="99"/>
    <w:semiHidden/>
    <w:unhideWhenUsed/>
    <w:locked/>
    <w:rsid w:val="00BD1211"/>
    <w:pPr>
      <w:spacing w:line="240" w:lineRule="auto"/>
      <w:ind w:left="900" w:hanging="180"/>
    </w:pPr>
  </w:style>
  <w:style w:type="paragraph" w:styleId="Index6">
    <w:name w:val="index 6"/>
    <w:basedOn w:val="Normal"/>
    <w:next w:val="Normal"/>
    <w:autoRedefine/>
    <w:uiPriority w:val="99"/>
    <w:semiHidden/>
    <w:unhideWhenUsed/>
    <w:locked/>
    <w:rsid w:val="00BD1211"/>
    <w:pPr>
      <w:spacing w:line="240" w:lineRule="auto"/>
      <w:ind w:left="1080" w:hanging="180"/>
    </w:pPr>
  </w:style>
  <w:style w:type="paragraph" w:styleId="Index7">
    <w:name w:val="index 7"/>
    <w:basedOn w:val="Normal"/>
    <w:next w:val="Normal"/>
    <w:autoRedefine/>
    <w:uiPriority w:val="99"/>
    <w:semiHidden/>
    <w:unhideWhenUsed/>
    <w:locked/>
    <w:rsid w:val="00BD1211"/>
    <w:pPr>
      <w:spacing w:line="240" w:lineRule="auto"/>
      <w:ind w:left="1260" w:hanging="180"/>
    </w:pPr>
  </w:style>
  <w:style w:type="paragraph" w:styleId="Index8">
    <w:name w:val="index 8"/>
    <w:basedOn w:val="Normal"/>
    <w:next w:val="Normal"/>
    <w:autoRedefine/>
    <w:uiPriority w:val="99"/>
    <w:semiHidden/>
    <w:unhideWhenUsed/>
    <w:locked/>
    <w:rsid w:val="00BD1211"/>
    <w:pPr>
      <w:spacing w:line="240" w:lineRule="auto"/>
      <w:ind w:left="1440" w:hanging="180"/>
    </w:pPr>
  </w:style>
  <w:style w:type="paragraph" w:styleId="Index9">
    <w:name w:val="index 9"/>
    <w:basedOn w:val="Normal"/>
    <w:next w:val="Normal"/>
    <w:autoRedefine/>
    <w:uiPriority w:val="99"/>
    <w:semiHidden/>
    <w:unhideWhenUsed/>
    <w:locked/>
    <w:rsid w:val="00BD1211"/>
    <w:pPr>
      <w:spacing w:line="240" w:lineRule="auto"/>
      <w:ind w:left="1620" w:hanging="180"/>
    </w:pPr>
  </w:style>
  <w:style w:type="paragraph" w:styleId="IndexHeading">
    <w:name w:val="index heading"/>
    <w:basedOn w:val="Normal"/>
    <w:next w:val="Index1"/>
    <w:uiPriority w:val="99"/>
    <w:semiHidden/>
    <w:unhideWhenUsed/>
    <w:locked/>
    <w:rsid w:val="00BD1211"/>
    <w:rPr>
      <w:rFonts w:asciiTheme="majorHAnsi" w:eastAsiaTheme="majorEastAsia" w:hAnsiTheme="majorHAnsi" w:cstheme="majorBidi"/>
      <w:b/>
      <w:bCs/>
    </w:rPr>
  </w:style>
  <w:style w:type="character" w:styleId="IntenseEmphasis">
    <w:name w:val="Intense Emphasis"/>
    <w:basedOn w:val="DefaultParagraphFont"/>
    <w:uiPriority w:val="21"/>
    <w:qFormat/>
    <w:rsid w:val="00BD1211"/>
    <w:rPr>
      <w:b/>
      <w:bCs/>
      <w:i/>
      <w:iCs/>
      <w:color w:val="4F81BD" w:themeColor="accent1"/>
      <w:lang w:val="en-GB"/>
    </w:rPr>
  </w:style>
  <w:style w:type="paragraph" w:styleId="IntenseQuote">
    <w:name w:val="Intense Quote"/>
    <w:basedOn w:val="Normal"/>
    <w:next w:val="Normal"/>
    <w:link w:val="IntenseQuoteChar"/>
    <w:uiPriority w:val="30"/>
    <w:qFormat/>
    <w:rsid w:val="00BD12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1211"/>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BD1211"/>
    <w:rPr>
      <w:b/>
      <w:bCs/>
      <w:smallCaps/>
      <w:color w:val="C0504D" w:themeColor="accent2"/>
      <w:spacing w:val="5"/>
      <w:u w:val="single"/>
      <w:lang w:val="en-GB"/>
    </w:rPr>
  </w:style>
  <w:style w:type="table" w:styleId="LightGrid">
    <w:name w:val="Light Grid"/>
    <w:basedOn w:val="TableNormal"/>
    <w:uiPriority w:val="62"/>
    <w:rsid w:val="00BD12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D12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D12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D12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D12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D12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D12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D12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D12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D121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D121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D121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D12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D121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D12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12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D121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D121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D12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D121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D121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BD1211"/>
    <w:rPr>
      <w:lang w:val="en-GB"/>
    </w:rPr>
  </w:style>
  <w:style w:type="paragraph" w:styleId="List">
    <w:name w:val="List"/>
    <w:basedOn w:val="Normal"/>
    <w:uiPriority w:val="99"/>
    <w:semiHidden/>
    <w:unhideWhenUsed/>
    <w:locked/>
    <w:rsid w:val="00BD1211"/>
    <w:pPr>
      <w:ind w:left="283" w:hanging="283"/>
      <w:contextualSpacing/>
    </w:pPr>
  </w:style>
  <w:style w:type="paragraph" w:styleId="List2">
    <w:name w:val="List 2"/>
    <w:basedOn w:val="Normal"/>
    <w:uiPriority w:val="99"/>
    <w:semiHidden/>
    <w:unhideWhenUsed/>
    <w:locked/>
    <w:rsid w:val="00BD1211"/>
    <w:pPr>
      <w:ind w:left="566" w:hanging="283"/>
      <w:contextualSpacing/>
    </w:pPr>
  </w:style>
  <w:style w:type="paragraph" w:styleId="List3">
    <w:name w:val="List 3"/>
    <w:basedOn w:val="Normal"/>
    <w:uiPriority w:val="99"/>
    <w:semiHidden/>
    <w:unhideWhenUsed/>
    <w:locked/>
    <w:rsid w:val="00BD1211"/>
    <w:pPr>
      <w:ind w:left="849" w:hanging="283"/>
      <w:contextualSpacing/>
    </w:pPr>
  </w:style>
  <w:style w:type="paragraph" w:styleId="List4">
    <w:name w:val="List 4"/>
    <w:basedOn w:val="Normal"/>
    <w:uiPriority w:val="99"/>
    <w:semiHidden/>
    <w:unhideWhenUsed/>
    <w:locked/>
    <w:rsid w:val="00BD1211"/>
    <w:pPr>
      <w:ind w:left="1132" w:hanging="283"/>
      <w:contextualSpacing/>
    </w:pPr>
  </w:style>
  <w:style w:type="paragraph" w:styleId="List5">
    <w:name w:val="List 5"/>
    <w:basedOn w:val="Normal"/>
    <w:uiPriority w:val="99"/>
    <w:semiHidden/>
    <w:unhideWhenUsed/>
    <w:locked/>
    <w:rsid w:val="00BD1211"/>
    <w:pPr>
      <w:ind w:left="1415" w:hanging="283"/>
      <w:contextualSpacing/>
    </w:pPr>
  </w:style>
  <w:style w:type="paragraph" w:styleId="ListBullet">
    <w:name w:val="List Bullet"/>
    <w:basedOn w:val="Normal"/>
    <w:uiPriority w:val="99"/>
    <w:semiHidden/>
    <w:unhideWhenUsed/>
    <w:locked/>
    <w:rsid w:val="00BD1211"/>
    <w:pPr>
      <w:numPr>
        <w:numId w:val="21"/>
      </w:numPr>
      <w:contextualSpacing/>
    </w:pPr>
  </w:style>
  <w:style w:type="paragraph" w:styleId="ListBullet2">
    <w:name w:val="List Bullet 2"/>
    <w:basedOn w:val="Normal"/>
    <w:uiPriority w:val="99"/>
    <w:semiHidden/>
    <w:unhideWhenUsed/>
    <w:locked/>
    <w:rsid w:val="00BD1211"/>
    <w:pPr>
      <w:numPr>
        <w:numId w:val="22"/>
      </w:numPr>
      <w:contextualSpacing/>
    </w:pPr>
  </w:style>
  <w:style w:type="paragraph" w:styleId="ListBullet3">
    <w:name w:val="List Bullet 3"/>
    <w:basedOn w:val="Normal"/>
    <w:uiPriority w:val="99"/>
    <w:semiHidden/>
    <w:unhideWhenUsed/>
    <w:locked/>
    <w:rsid w:val="00BD1211"/>
    <w:pPr>
      <w:numPr>
        <w:numId w:val="23"/>
      </w:numPr>
      <w:contextualSpacing/>
    </w:pPr>
  </w:style>
  <w:style w:type="paragraph" w:styleId="ListBullet4">
    <w:name w:val="List Bullet 4"/>
    <w:basedOn w:val="Normal"/>
    <w:uiPriority w:val="99"/>
    <w:semiHidden/>
    <w:unhideWhenUsed/>
    <w:locked/>
    <w:rsid w:val="00BD1211"/>
    <w:pPr>
      <w:numPr>
        <w:numId w:val="24"/>
      </w:numPr>
      <w:contextualSpacing/>
    </w:pPr>
  </w:style>
  <w:style w:type="paragraph" w:styleId="ListBullet5">
    <w:name w:val="List Bullet 5"/>
    <w:basedOn w:val="Normal"/>
    <w:uiPriority w:val="99"/>
    <w:semiHidden/>
    <w:unhideWhenUsed/>
    <w:locked/>
    <w:rsid w:val="00BD1211"/>
    <w:pPr>
      <w:numPr>
        <w:numId w:val="25"/>
      </w:numPr>
      <w:contextualSpacing/>
    </w:pPr>
  </w:style>
  <w:style w:type="paragraph" w:styleId="ListContinue">
    <w:name w:val="List Continue"/>
    <w:basedOn w:val="Normal"/>
    <w:uiPriority w:val="99"/>
    <w:semiHidden/>
    <w:unhideWhenUsed/>
    <w:locked/>
    <w:rsid w:val="00BD1211"/>
    <w:pPr>
      <w:spacing w:after="120"/>
      <w:ind w:left="283"/>
      <w:contextualSpacing/>
    </w:pPr>
  </w:style>
  <w:style w:type="paragraph" w:styleId="ListContinue2">
    <w:name w:val="List Continue 2"/>
    <w:basedOn w:val="Normal"/>
    <w:uiPriority w:val="99"/>
    <w:semiHidden/>
    <w:unhideWhenUsed/>
    <w:locked/>
    <w:rsid w:val="00BD1211"/>
    <w:pPr>
      <w:spacing w:after="120"/>
      <w:ind w:left="566"/>
      <w:contextualSpacing/>
    </w:pPr>
  </w:style>
  <w:style w:type="paragraph" w:styleId="ListContinue3">
    <w:name w:val="List Continue 3"/>
    <w:basedOn w:val="Normal"/>
    <w:uiPriority w:val="99"/>
    <w:semiHidden/>
    <w:unhideWhenUsed/>
    <w:locked/>
    <w:rsid w:val="00BD1211"/>
    <w:pPr>
      <w:spacing w:after="120"/>
      <w:ind w:left="849"/>
      <w:contextualSpacing/>
    </w:pPr>
  </w:style>
  <w:style w:type="paragraph" w:styleId="ListContinue4">
    <w:name w:val="List Continue 4"/>
    <w:basedOn w:val="Normal"/>
    <w:uiPriority w:val="99"/>
    <w:semiHidden/>
    <w:unhideWhenUsed/>
    <w:locked/>
    <w:rsid w:val="00BD1211"/>
    <w:pPr>
      <w:spacing w:after="120"/>
      <w:ind w:left="1132"/>
      <w:contextualSpacing/>
    </w:pPr>
  </w:style>
  <w:style w:type="paragraph" w:styleId="ListContinue5">
    <w:name w:val="List Continue 5"/>
    <w:basedOn w:val="Normal"/>
    <w:uiPriority w:val="99"/>
    <w:semiHidden/>
    <w:unhideWhenUsed/>
    <w:locked/>
    <w:rsid w:val="00BD1211"/>
    <w:pPr>
      <w:spacing w:after="120"/>
      <w:ind w:left="1415"/>
      <w:contextualSpacing/>
    </w:pPr>
  </w:style>
  <w:style w:type="paragraph" w:styleId="ListNumber">
    <w:name w:val="List Number"/>
    <w:basedOn w:val="Normal"/>
    <w:uiPriority w:val="99"/>
    <w:semiHidden/>
    <w:unhideWhenUsed/>
    <w:locked/>
    <w:rsid w:val="00BD1211"/>
    <w:pPr>
      <w:numPr>
        <w:numId w:val="26"/>
      </w:numPr>
      <w:contextualSpacing/>
    </w:pPr>
  </w:style>
  <w:style w:type="paragraph" w:styleId="ListNumber2">
    <w:name w:val="List Number 2"/>
    <w:basedOn w:val="Normal"/>
    <w:uiPriority w:val="99"/>
    <w:semiHidden/>
    <w:unhideWhenUsed/>
    <w:locked/>
    <w:rsid w:val="00BD1211"/>
    <w:pPr>
      <w:numPr>
        <w:numId w:val="27"/>
      </w:numPr>
      <w:contextualSpacing/>
    </w:pPr>
  </w:style>
  <w:style w:type="paragraph" w:styleId="ListNumber3">
    <w:name w:val="List Number 3"/>
    <w:basedOn w:val="Normal"/>
    <w:uiPriority w:val="99"/>
    <w:semiHidden/>
    <w:unhideWhenUsed/>
    <w:locked/>
    <w:rsid w:val="00BD1211"/>
    <w:pPr>
      <w:numPr>
        <w:numId w:val="28"/>
      </w:numPr>
      <w:contextualSpacing/>
    </w:pPr>
  </w:style>
  <w:style w:type="paragraph" w:styleId="ListNumber4">
    <w:name w:val="List Number 4"/>
    <w:basedOn w:val="Normal"/>
    <w:uiPriority w:val="99"/>
    <w:semiHidden/>
    <w:unhideWhenUsed/>
    <w:locked/>
    <w:rsid w:val="00BD1211"/>
    <w:pPr>
      <w:numPr>
        <w:numId w:val="29"/>
      </w:numPr>
      <w:contextualSpacing/>
    </w:pPr>
  </w:style>
  <w:style w:type="paragraph" w:styleId="ListNumber5">
    <w:name w:val="List Number 5"/>
    <w:basedOn w:val="Normal"/>
    <w:uiPriority w:val="99"/>
    <w:semiHidden/>
    <w:unhideWhenUsed/>
    <w:locked/>
    <w:rsid w:val="00BD1211"/>
    <w:pPr>
      <w:numPr>
        <w:numId w:val="30"/>
      </w:numPr>
      <w:contextualSpacing/>
    </w:pPr>
  </w:style>
  <w:style w:type="paragraph" w:styleId="MacroText">
    <w:name w:val="macro"/>
    <w:link w:val="MacroTextChar"/>
    <w:uiPriority w:val="99"/>
    <w:semiHidden/>
    <w:unhideWhenUsed/>
    <w:locked/>
    <w:rsid w:val="00BD1211"/>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BD1211"/>
    <w:rPr>
      <w:rFonts w:ascii="Consolas" w:hAnsi="Consolas"/>
      <w:spacing w:val="6"/>
      <w:sz w:val="20"/>
      <w:szCs w:val="20"/>
      <w:lang w:val="en-GB"/>
    </w:rPr>
  </w:style>
  <w:style w:type="table" w:styleId="MediumGrid1">
    <w:name w:val="Medium Grid 1"/>
    <w:basedOn w:val="TableNormal"/>
    <w:uiPriority w:val="67"/>
    <w:rsid w:val="00BD12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D12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D12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D12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D12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D12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D12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D12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D121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D121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D121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D121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D121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D121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D121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D121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D121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D121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D121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D121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D121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D121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D12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D121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D12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D1211"/>
    <w:pPr>
      <w:jc w:val="both"/>
    </w:pPr>
    <w:rPr>
      <w:rFonts w:ascii="Verdana" w:hAnsi="Verdana"/>
      <w:spacing w:val="6"/>
      <w:sz w:val="18"/>
      <w:szCs w:val="24"/>
      <w:lang w:val="en-GB"/>
    </w:rPr>
  </w:style>
  <w:style w:type="paragraph" w:styleId="NormalWeb">
    <w:name w:val="Normal (Web)"/>
    <w:basedOn w:val="Normal"/>
    <w:uiPriority w:val="99"/>
    <w:semiHidden/>
    <w:unhideWhenUsed/>
    <w:locked/>
    <w:rsid w:val="00BD1211"/>
    <w:rPr>
      <w:rFonts w:ascii="Times New Roman" w:hAnsi="Times New Roman"/>
      <w:sz w:val="24"/>
    </w:rPr>
  </w:style>
  <w:style w:type="paragraph" w:styleId="NormalIndent">
    <w:name w:val="Normal Indent"/>
    <w:basedOn w:val="Normal"/>
    <w:uiPriority w:val="99"/>
    <w:semiHidden/>
    <w:unhideWhenUsed/>
    <w:locked/>
    <w:rsid w:val="00BD1211"/>
    <w:pPr>
      <w:ind w:left="1304"/>
    </w:pPr>
  </w:style>
  <w:style w:type="paragraph" w:styleId="NoteHeading">
    <w:name w:val="Note Heading"/>
    <w:basedOn w:val="Normal"/>
    <w:next w:val="Normal"/>
    <w:link w:val="NoteHeadingChar"/>
    <w:uiPriority w:val="99"/>
    <w:semiHidden/>
    <w:unhideWhenUsed/>
    <w:locked/>
    <w:rsid w:val="00BD1211"/>
    <w:pPr>
      <w:spacing w:line="240" w:lineRule="auto"/>
    </w:pPr>
  </w:style>
  <w:style w:type="character" w:customStyle="1" w:styleId="NoteHeadingChar">
    <w:name w:val="Note Heading Char"/>
    <w:basedOn w:val="DefaultParagraphFont"/>
    <w:link w:val="NoteHeading"/>
    <w:uiPriority w:val="99"/>
    <w:semiHidden/>
    <w:rsid w:val="00BD1211"/>
    <w:rPr>
      <w:rFonts w:ascii="Verdana" w:hAnsi="Verdana"/>
      <w:spacing w:val="6"/>
      <w:sz w:val="18"/>
      <w:szCs w:val="24"/>
      <w:lang w:val="en-GB"/>
    </w:rPr>
  </w:style>
  <w:style w:type="character" w:styleId="PlaceholderText">
    <w:name w:val="Placeholder Text"/>
    <w:basedOn w:val="DefaultParagraphFont"/>
    <w:uiPriority w:val="99"/>
    <w:semiHidden/>
    <w:rsid w:val="00BD1211"/>
    <w:rPr>
      <w:color w:val="808080"/>
      <w:lang w:val="en-GB"/>
    </w:rPr>
  </w:style>
  <w:style w:type="paragraph" w:styleId="PlainText">
    <w:name w:val="Plain Text"/>
    <w:basedOn w:val="Normal"/>
    <w:link w:val="PlainTextChar"/>
    <w:uiPriority w:val="99"/>
    <w:semiHidden/>
    <w:unhideWhenUsed/>
    <w:locked/>
    <w:rsid w:val="00BD121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1211"/>
    <w:rPr>
      <w:rFonts w:ascii="Consolas" w:hAnsi="Consolas"/>
      <w:spacing w:val="6"/>
      <w:sz w:val="21"/>
      <w:szCs w:val="21"/>
      <w:lang w:val="en-GB"/>
    </w:rPr>
  </w:style>
  <w:style w:type="paragraph" w:styleId="Quote">
    <w:name w:val="Quote"/>
    <w:basedOn w:val="Normal"/>
    <w:next w:val="Normal"/>
    <w:link w:val="QuoteChar"/>
    <w:uiPriority w:val="29"/>
    <w:qFormat/>
    <w:rsid w:val="00BD1211"/>
    <w:rPr>
      <w:i/>
      <w:iCs/>
      <w:color w:val="000000" w:themeColor="text1"/>
    </w:rPr>
  </w:style>
  <w:style w:type="character" w:customStyle="1" w:styleId="QuoteChar">
    <w:name w:val="Quote Char"/>
    <w:basedOn w:val="DefaultParagraphFont"/>
    <w:link w:val="Quote"/>
    <w:uiPriority w:val="29"/>
    <w:rsid w:val="00BD1211"/>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BD1211"/>
  </w:style>
  <w:style w:type="character" w:customStyle="1" w:styleId="SalutationChar">
    <w:name w:val="Salutation Char"/>
    <w:basedOn w:val="DefaultParagraphFont"/>
    <w:link w:val="Salutation"/>
    <w:uiPriority w:val="99"/>
    <w:semiHidden/>
    <w:rsid w:val="00BD1211"/>
    <w:rPr>
      <w:rFonts w:ascii="Verdana" w:hAnsi="Verdana"/>
      <w:spacing w:val="6"/>
      <w:sz w:val="18"/>
      <w:szCs w:val="24"/>
      <w:lang w:val="en-GB"/>
    </w:rPr>
  </w:style>
  <w:style w:type="paragraph" w:styleId="Signature">
    <w:name w:val="Signature"/>
    <w:basedOn w:val="Normal"/>
    <w:link w:val="SignatureChar"/>
    <w:uiPriority w:val="99"/>
    <w:semiHidden/>
    <w:unhideWhenUsed/>
    <w:locked/>
    <w:rsid w:val="00BD1211"/>
    <w:pPr>
      <w:spacing w:line="240" w:lineRule="auto"/>
      <w:ind w:left="4252"/>
    </w:pPr>
  </w:style>
  <w:style w:type="character" w:customStyle="1" w:styleId="SignatureChar">
    <w:name w:val="Signature Char"/>
    <w:basedOn w:val="DefaultParagraphFont"/>
    <w:link w:val="Signature"/>
    <w:uiPriority w:val="99"/>
    <w:semiHidden/>
    <w:rsid w:val="00BD1211"/>
    <w:rPr>
      <w:rFonts w:ascii="Verdana" w:hAnsi="Verdana"/>
      <w:spacing w:val="6"/>
      <w:sz w:val="18"/>
      <w:szCs w:val="24"/>
      <w:lang w:val="en-GB"/>
    </w:rPr>
  </w:style>
  <w:style w:type="character" w:styleId="Strong">
    <w:name w:val="Strong"/>
    <w:basedOn w:val="DefaultParagraphFont"/>
    <w:uiPriority w:val="22"/>
    <w:qFormat/>
    <w:locked/>
    <w:rsid w:val="00BD1211"/>
    <w:rPr>
      <w:b/>
      <w:bCs/>
      <w:lang w:val="en-GB"/>
    </w:rPr>
  </w:style>
  <w:style w:type="paragraph" w:styleId="Subtitle">
    <w:name w:val="Subtitle"/>
    <w:basedOn w:val="Normal"/>
    <w:next w:val="Normal"/>
    <w:link w:val="SubtitleChar"/>
    <w:uiPriority w:val="11"/>
    <w:qFormat/>
    <w:locked/>
    <w:rsid w:val="00BD121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D1211"/>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BD1211"/>
    <w:rPr>
      <w:i/>
      <w:iCs/>
      <w:color w:val="808080" w:themeColor="text1" w:themeTint="7F"/>
      <w:lang w:val="en-GB"/>
    </w:rPr>
  </w:style>
  <w:style w:type="character" w:styleId="SubtleReference">
    <w:name w:val="Subtle Reference"/>
    <w:basedOn w:val="DefaultParagraphFont"/>
    <w:uiPriority w:val="31"/>
    <w:qFormat/>
    <w:rsid w:val="00BD1211"/>
    <w:rPr>
      <w:smallCaps/>
      <w:color w:val="C0504D" w:themeColor="accent2"/>
      <w:u w:val="single"/>
      <w:lang w:val="en-GB"/>
    </w:rPr>
  </w:style>
  <w:style w:type="table" w:styleId="Table3Deffects1">
    <w:name w:val="Table 3D effects 1"/>
    <w:basedOn w:val="TableNormal"/>
    <w:uiPriority w:val="99"/>
    <w:semiHidden/>
    <w:unhideWhenUsed/>
    <w:locked/>
    <w:rsid w:val="00BD1211"/>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BD1211"/>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BD1211"/>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BD1211"/>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BD1211"/>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BD1211"/>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BD1211"/>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BD1211"/>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BD1211"/>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BD1211"/>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BD121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BD1211"/>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BD1211"/>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BD1211"/>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BD1211"/>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BD1211"/>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BD1211"/>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BD1211"/>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BD1211"/>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BD1211"/>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BD1211"/>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BD1211"/>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BD1211"/>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BD1211"/>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BD1211"/>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BD1211"/>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BD1211"/>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BD1211"/>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BD1211"/>
    <w:pPr>
      <w:ind w:left="180" w:hanging="180"/>
    </w:pPr>
  </w:style>
  <w:style w:type="paragraph" w:styleId="TableofFigures">
    <w:name w:val="table of figures"/>
    <w:basedOn w:val="Normal"/>
    <w:next w:val="Normal"/>
    <w:uiPriority w:val="99"/>
    <w:semiHidden/>
    <w:unhideWhenUsed/>
    <w:locked/>
    <w:rsid w:val="00BD1211"/>
  </w:style>
  <w:style w:type="table" w:styleId="TableProfessional">
    <w:name w:val="Table Professional"/>
    <w:basedOn w:val="TableNormal"/>
    <w:uiPriority w:val="99"/>
    <w:semiHidden/>
    <w:unhideWhenUsed/>
    <w:locked/>
    <w:rsid w:val="00BD1211"/>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BD1211"/>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BD1211"/>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BD1211"/>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BD1211"/>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BD1211"/>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BD121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BD1211"/>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BD121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BD1211"/>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BD1211"/>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8672-ED5D-4594-A82E-D76E4BE5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2016-12-29T16:08:00Z</dcterms:created>
  <dcterms:modified xsi:type="dcterms:W3CDTF">2017-08-07T07:59:00Z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